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D7F9A9" w14:textId="10483896" w:rsidR="00290F8E" w:rsidRDefault="00425C02">
      <w:r w:rsidRPr="00E555EC"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  <w:t>Vedoucí oddělení:</w:t>
      </w:r>
      <w:r w:rsidR="00C07D9A" w:rsidRPr="00E555EC">
        <w:rPr>
          <w:b/>
          <w:color w:val="00B0F0"/>
        </w:rPr>
        <w:br/>
      </w:r>
      <w:r w:rsidR="00290F8E">
        <w:rPr>
          <w:b/>
        </w:rPr>
        <w:t>Mgr</w:t>
      </w:r>
      <w:r w:rsidR="0012644F">
        <w:rPr>
          <w:b/>
        </w:rPr>
        <w:t>. Dana Hnízdová</w:t>
      </w:r>
      <w:r w:rsidRPr="00AE7E48">
        <w:t>, tel. 466</w:t>
      </w:r>
      <w:r w:rsidR="00DD5202">
        <w:t> </w:t>
      </w:r>
      <w:r w:rsidRPr="00AE7E48">
        <w:t>859</w:t>
      </w:r>
      <w:r w:rsidR="00290F8E">
        <w:t> </w:t>
      </w:r>
      <w:r w:rsidRPr="00AE7E48">
        <w:t>63</w:t>
      </w:r>
      <w:r w:rsidR="0012644F">
        <w:t>2</w:t>
      </w:r>
    </w:p>
    <w:p w14:paraId="28F185F8" w14:textId="5DF8E01D" w:rsidR="00DD5202" w:rsidRDefault="00290F8E">
      <w:r>
        <w:t>email: posta@mmp.cz</w:t>
      </w:r>
      <w:r w:rsidR="00DD5202">
        <w:br/>
      </w:r>
      <w:r w:rsidR="00DD5202">
        <w:br/>
      </w:r>
      <w:r w:rsidR="00DD5202" w:rsidRPr="00DD5202">
        <w:rPr>
          <w:b/>
          <w:color w:val="00B0F0"/>
          <w:sz w:val="24"/>
          <w:szCs w:val="24"/>
        </w:rPr>
        <w:t>Vedoucí úseku terénní sociální práce:</w:t>
      </w:r>
      <w:r w:rsidR="00DD5202">
        <w:br/>
      </w:r>
      <w:r w:rsidR="00DD5202" w:rsidRPr="00DD5202">
        <w:rPr>
          <w:b/>
        </w:rPr>
        <w:t xml:space="preserve">Bc. </w:t>
      </w:r>
      <w:r w:rsidR="008F3C52">
        <w:rPr>
          <w:b/>
        </w:rPr>
        <w:t>Libuše Soljaková</w:t>
      </w:r>
      <w:r w:rsidR="00DD5202">
        <w:t>, tel. 466 859 </w:t>
      </w:r>
      <w:r w:rsidR="008F3C52">
        <w:t>641</w:t>
      </w:r>
      <w:r w:rsidR="00DD5202">
        <w:br/>
        <w:t xml:space="preserve"> </w:t>
      </w:r>
      <w:r w:rsidR="00DD5202">
        <w:br/>
      </w:r>
    </w:p>
    <w:p w14:paraId="54AD53A8" w14:textId="77777777" w:rsidR="00917A72" w:rsidRPr="00E555EC" w:rsidRDefault="00917A72">
      <w:pPr>
        <w:rPr>
          <w:rFonts w:ascii="Century Gothic" w:eastAsia="Times New Roman" w:hAnsi="Century Gothic" w:cs="Century Gothic"/>
          <w:b/>
          <w:color w:val="00B0F0"/>
          <w:spacing w:val="10"/>
        </w:rPr>
      </w:pPr>
      <w:r w:rsidRPr="00E555EC">
        <w:rPr>
          <w:rFonts w:ascii="Century Gothic" w:eastAsia="Times New Roman" w:hAnsi="Century Gothic" w:cs="Century Gothic"/>
          <w:b/>
          <w:color w:val="00B0F0"/>
          <w:spacing w:val="10"/>
        </w:rPr>
        <w:t>Provozní doba:</w:t>
      </w:r>
    </w:p>
    <w:p w14:paraId="41AD2150" w14:textId="55A7E5A4" w:rsidR="00BC02BC" w:rsidRPr="00C972F4" w:rsidRDefault="00AE7E48">
      <w:pPr>
        <w:rPr>
          <w:sz w:val="20"/>
          <w:szCs w:val="20"/>
        </w:rPr>
      </w:pPr>
      <w:r w:rsidRPr="00C972F4">
        <w:rPr>
          <w:sz w:val="20"/>
          <w:szCs w:val="20"/>
        </w:rPr>
        <w:t>Po 8.00 – 17.00 hodin</w:t>
      </w:r>
      <w:r w:rsidRPr="00C972F4">
        <w:rPr>
          <w:sz w:val="20"/>
          <w:szCs w:val="20"/>
        </w:rPr>
        <w:br/>
        <w:t>Út </w:t>
      </w:r>
      <w:r w:rsidR="00295EE3">
        <w:rPr>
          <w:sz w:val="20"/>
          <w:szCs w:val="20"/>
        </w:rPr>
        <w:t>8.00 – 15:30 hodin</w:t>
      </w:r>
      <w:r w:rsidR="00295EE3">
        <w:rPr>
          <w:sz w:val="20"/>
          <w:szCs w:val="20"/>
        </w:rPr>
        <w:br/>
        <w:t xml:space="preserve">St </w:t>
      </w:r>
      <w:r w:rsidRPr="00C972F4">
        <w:rPr>
          <w:sz w:val="20"/>
          <w:szCs w:val="20"/>
        </w:rPr>
        <w:t xml:space="preserve"> </w:t>
      </w:r>
      <w:r w:rsidR="00917A72" w:rsidRPr="00C972F4">
        <w:rPr>
          <w:sz w:val="20"/>
          <w:szCs w:val="20"/>
        </w:rPr>
        <w:t>8.00 – 17.00 hodin</w:t>
      </w:r>
      <w:r w:rsidR="00917A72" w:rsidRPr="00C972F4">
        <w:rPr>
          <w:sz w:val="20"/>
          <w:szCs w:val="20"/>
        </w:rPr>
        <w:br/>
        <w:t xml:space="preserve">Čt </w:t>
      </w:r>
      <w:r w:rsidRPr="00C972F4">
        <w:rPr>
          <w:sz w:val="20"/>
          <w:szCs w:val="20"/>
        </w:rPr>
        <w:t xml:space="preserve"> </w:t>
      </w:r>
      <w:r w:rsidR="00917A72" w:rsidRPr="00C972F4">
        <w:rPr>
          <w:sz w:val="20"/>
          <w:szCs w:val="20"/>
        </w:rPr>
        <w:t>8:00 – 15:30 hodin</w:t>
      </w:r>
      <w:r w:rsidR="00917A72" w:rsidRPr="00C972F4">
        <w:rPr>
          <w:sz w:val="20"/>
          <w:szCs w:val="20"/>
        </w:rPr>
        <w:br/>
        <w:t>Pá 8:00 – 14:30 hodin</w:t>
      </w:r>
      <w:r w:rsidR="00BC02BC">
        <w:rPr>
          <w:sz w:val="20"/>
          <w:szCs w:val="20"/>
        </w:rPr>
        <w:t xml:space="preserve"> - v</w:t>
      </w:r>
      <w:r w:rsidR="00BC02BC" w:rsidRPr="00BC02BC">
        <w:rPr>
          <w:sz w:val="20"/>
          <w:szCs w:val="20"/>
        </w:rPr>
        <w:t>zhledem k charakteru sociální práce na odboru je konkrétní pracovník k dispozici výhradně po telefonické dohodě.</w:t>
      </w:r>
    </w:p>
    <w:p w14:paraId="0044A764" w14:textId="77777777" w:rsidR="00C92EC1" w:rsidRPr="00C972F4" w:rsidRDefault="00C92EC1">
      <w:pPr>
        <w:rPr>
          <w:sz w:val="20"/>
          <w:szCs w:val="20"/>
        </w:rPr>
      </w:pPr>
    </w:p>
    <w:p w14:paraId="64D648D2" w14:textId="77777777" w:rsidR="001C6C57" w:rsidRPr="00C972F4" w:rsidRDefault="00917A72" w:rsidP="00DA2B6B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C972F4">
        <w:rPr>
          <w:sz w:val="20"/>
          <w:szCs w:val="20"/>
        </w:rPr>
        <w:t>J</w:t>
      </w:r>
      <w:r w:rsidR="003F2452" w:rsidRPr="00C972F4">
        <w:rPr>
          <w:sz w:val="20"/>
          <w:szCs w:val="20"/>
        </w:rPr>
        <w:t>ste rodiči a potřebujete pomoc?</w:t>
      </w:r>
    </w:p>
    <w:p w14:paraId="0BB4818D" w14:textId="77777777" w:rsidR="0011129F" w:rsidRPr="00C972F4" w:rsidRDefault="0011129F" w:rsidP="0011129F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C972F4">
        <w:rPr>
          <w:sz w:val="20"/>
          <w:szCs w:val="20"/>
        </w:rPr>
        <w:t>Řešíte rozchod nebo rozvod a máte nezletilé děti?</w:t>
      </w:r>
    </w:p>
    <w:p w14:paraId="26DAB73F" w14:textId="77777777" w:rsidR="0011129F" w:rsidRPr="00C972F4" w:rsidRDefault="0011129F" w:rsidP="0011129F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C972F4">
        <w:rPr>
          <w:sz w:val="20"/>
          <w:szCs w:val="20"/>
        </w:rPr>
        <w:t>Nedokážete se dohodnout na výchově?</w:t>
      </w:r>
    </w:p>
    <w:p w14:paraId="2FB4A821" w14:textId="77777777" w:rsidR="0011129F" w:rsidRPr="00C972F4" w:rsidRDefault="0011129F" w:rsidP="0011129F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C972F4">
        <w:rPr>
          <w:sz w:val="20"/>
          <w:szCs w:val="20"/>
        </w:rPr>
        <w:t>Nacházíte se v tíživé finanční situaci?</w:t>
      </w:r>
    </w:p>
    <w:p w14:paraId="40A2D553" w14:textId="77777777" w:rsidR="0011129F" w:rsidRPr="00C972F4" w:rsidRDefault="0011129F" w:rsidP="0011129F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C972F4">
        <w:rPr>
          <w:sz w:val="20"/>
          <w:szCs w:val="20"/>
        </w:rPr>
        <w:t>Nemůžete se v dané chvíli postarat o dítě?</w:t>
      </w:r>
    </w:p>
    <w:p w14:paraId="41DEBB1A" w14:textId="77777777" w:rsidR="0011129F" w:rsidRPr="00C972F4" w:rsidRDefault="006835EE" w:rsidP="006835EE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C972F4">
        <w:rPr>
          <w:sz w:val="20"/>
          <w:szCs w:val="20"/>
        </w:rPr>
        <w:t>Máte problém s výchovou dítěte, nerespektuje vaši autoritu, chodí za školu nebo páchá trestnou činnost?</w:t>
      </w:r>
    </w:p>
    <w:p w14:paraId="18BCA825" w14:textId="77777777" w:rsidR="003F2452" w:rsidRPr="00C972F4" w:rsidRDefault="003F2452" w:rsidP="00DA2B6B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C972F4">
        <w:rPr>
          <w:sz w:val="20"/>
          <w:szCs w:val="20"/>
        </w:rPr>
        <w:t>Uvažujete o osvojení dítěte?</w:t>
      </w:r>
    </w:p>
    <w:p w14:paraId="188B42CC" w14:textId="77777777" w:rsidR="003F2452" w:rsidRPr="00C972F4" w:rsidRDefault="00917A72" w:rsidP="00DA2B6B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C972F4">
        <w:rPr>
          <w:sz w:val="20"/>
          <w:szCs w:val="20"/>
        </w:rPr>
        <w:t>Chcete se stát pěstounem neb</w:t>
      </w:r>
      <w:r w:rsidR="003F2452" w:rsidRPr="00C972F4">
        <w:rPr>
          <w:sz w:val="20"/>
          <w:szCs w:val="20"/>
        </w:rPr>
        <w:t>o pěstounem na přechodnou dobu?</w:t>
      </w:r>
    </w:p>
    <w:p w14:paraId="318E5E28" w14:textId="77777777" w:rsidR="006835EE" w:rsidRPr="00C972F4" w:rsidRDefault="006835EE" w:rsidP="006835EE">
      <w:pPr>
        <w:jc w:val="both"/>
        <w:rPr>
          <w:sz w:val="20"/>
          <w:szCs w:val="20"/>
        </w:rPr>
      </w:pPr>
      <w:r w:rsidRPr="00C972F4">
        <w:rPr>
          <w:sz w:val="20"/>
          <w:szCs w:val="20"/>
        </w:rPr>
        <w:t>Na vaše dotazy vám rádi odpovědí pracovníci oddělení sociálně právní ochrany dětí Magistrátu města Pardubic.</w:t>
      </w:r>
    </w:p>
    <w:p w14:paraId="3DBEFA66" w14:textId="77777777" w:rsidR="00992EDB" w:rsidRPr="00C972F4" w:rsidRDefault="00992EDB">
      <w:pPr>
        <w:rPr>
          <w:sz w:val="20"/>
          <w:szCs w:val="20"/>
        </w:rPr>
      </w:pPr>
    </w:p>
    <w:p w14:paraId="15EF7EBC" w14:textId="77777777" w:rsidR="00BC02BC" w:rsidRDefault="00BC02BC" w:rsidP="00C972F4">
      <w:pPr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</w:pPr>
    </w:p>
    <w:p w14:paraId="65AD9CB3" w14:textId="25219F78" w:rsidR="00C972F4" w:rsidRPr="00E73A64" w:rsidRDefault="00DD5202" w:rsidP="00C972F4">
      <w:r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  <w:t>Úsek t</w:t>
      </w:r>
      <w:r w:rsidR="00C972F4" w:rsidRPr="00E555EC"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  <w:t>erénní sociální práce:</w:t>
      </w:r>
    </w:p>
    <w:p w14:paraId="50615CE9" w14:textId="433DC7E9" w:rsidR="00C972F4" w:rsidRDefault="00C972F4" w:rsidP="00C972F4">
      <w:pPr>
        <w:jc w:val="both"/>
        <w:rPr>
          <w:sz w:val="20"/>
          <w:szCs w:val="20"/>
        </w:rPr>
      </w:pPr>
      <w:r w:rsidRPr="0011129F">
        <w:rPr>
          <w:sz w:val="20"/>
          <w:szCs w:val="20"/>
        </w:rPr>
        <w:t>Stěžejní náplní terénního sociálního pracovníka je</w:t>
      </w:r>
      <w:r w:rsidR="00466F4C">
        <w:rPr>
          <w:sz w:val="20"/>
          <w:szCs w:val="20"/>
        </w:rPr>
        <w:t xml:space="preserve"> </w:t>
      </w:r>
      <w:r w:rsidRPr="0011129F">
        <w:rPr>
          <w:sz w:val="20"/>
          <w:szCs w:val="20"/>
        </w:rPr>
        <w:t xml:space="preserve">zastupování nezletilých dětí při jednání soudu. </w:t>
      </w:r>
      <w:r w:rsidR="00466F4C">
        <w:rPr>
          <w:sz w:val="20"/>
          <w:szCs w:val="20"/>
        </w:rPr>
        <w:t>Orgán sociálně právní ochrany dětí</w:t>
      </w:r>
      <w:r w:rsidRPr="0011129F">
        <w:rPr>
          <w:sz w:val="20"/>
          <w:szCs w:val="20"/>
        </w:rPr>
        <w:t xml:space="preserve"> na žádost soudu provádí šetření v</w:t>
      </w:r>
      <w:r>
        <w:rPr>
          <w:sz w:val="20"/>
          <w:szCs w:val="20"/>
        </w:rPr>
        <w:t> </w:t>
      </w:r>
      <w:r w:rsidRPr="0011129F">
        <w:rPr>
          <w:sz w:val="20"/>
          <w:szCs w:val="20"/>
        </w:rPr>
        <w:t>rodinách</w:t>
      </w:r>
      <w:r>
        <w:rPr>
          <w:sz w:val="20"/>
          <w:szCs w:val="20"/>
        </w:rPr>
        <w:t xml:space="preserve"> a</w:t>
      </w:r>
      <w:r w:rsidRPr="0011129F">
        <w:rPr>
          <w:sz w:val="20"/>
          <w:szCs w:val="20"/>
        </w:rPr>
        <w:t xml:space="preserve"> pohovory s rodiči. Jedním z nejzásadnějších úkolů je zjišťování stanoviska nezletilých dětí k projednávaným záležitostem. Každé dítě má ze zákona právo znát situaci v rodině.</w:t>
      </w:r>
    </w:p>
    <w:p w14:paraId="342B157B" w14:textId="77777777" w:rsidR="00F5352E" w:rsidRPr="0011129F" w:rsidRDefault="00F5352E" w:rsidP="00C972F4">
      <w:pPr>
        <w:jc w:val="both"/>
        <w:rPr>
          <w:sz w:val="20"/>
          <w:szCs w:val="20"/>
        </w:rPr>
      </w:pPr>
    </w:p>
    <w:p w14:paraId="6DD55FD7" w14:textId="6A6F83A3" w:rsidR="00290F8E" w:rsidRPr="00290F8E" w:rsidRDefault="00C972F4" w:rsidP="00C972F4">
      <w:pPr>
        <w:rPr>
          <w:sz w:val="20"/>
          <w:szCs w:val="20"/>
          <w:u w:val="single"/>
        </w:rPr>
      </w:pPr>
      <w:r w:rsidRPr="00290F8E">
        <w:rPr>
          <w:sz w:val="20"/>
          <w:szCs w:val="20"/>
          <w:u w:val="single"/>
        </w:rPr>
        <w:t>Kontakt na pracovn</w:t>
      </w:r>
      <w:r w:rsidR="00290F8E">
        <w:rPr>
          <w:sz w:val="20"/>
          <w:szCs w:val="20"/>
          <w:u w:val="single"/>
        </w:rPr>
        <w:t>íky:</w:t>
      </w:r>
    </w:p>
    <w:p w14:paraId="38F0A61B" w14:textId="1036DE16" w:rsidR="00BC02BC" w:rsidRDefault="00BC02BC" w:rsidP="00C972F4">
      <w:pPr>
        <w:rPr>
          <w:sz w:val="20"/>
          <w:szCs w:val="20"/>
        </w:rPr>
      </w:pPr>
      <w:r>
        <w:rPr>
          <w:rStyle w:val="Hypertextovodkaz"/>
          <w:color w:val="auto"/>
          <w:sz w:val="20"/>
          <w:szCs w:val="20"/>
          <w:u w:val="none"/>
        </w:rPr>
        <w:t>Mgr. Pavla Bernardová, tel. 466 859</w:t>
      </w:r>
      <w:r>
        <w:rPr>
          <w:rStyle w:val="Hypertextovodkaz"/>
          <w:color w:val="auto"/>
          <w:sz w:val="20"/>
          <w:szCs w:val="20"/>
          <w:u w:val="none"/>
        </w:rPr>
        <w:t> </w:t>
      </w:r>
      <w:r>
        <w:rPr>
          <w:rStyle w:val="Hypertextovodkaz"/>
          <w:color w:val="auto"/>
          <w:sz w:val="20"/>
          <w:szCs w:val="20"/>
          <w:u w:val="none"/>
        </w:rPr>
        <w:t>645</w:t>
      </w:r>
    </w:p>
    <w:p w14:paraId="31AB3CC5" w14:textId="114731C7" w:rsidR="00BC02BC" w:rsidRDefault="00BC02BC" w:rsidP="00C972F4">
      <w:pPr>
        <w:rPr>
          <w:sz w:val="20"/>
          <w:szCs w:val="20"/>
        </w:rPr>
      </w:pPr>
      <w:r w:rsidRPr="00BC02BC">
        <w:rPr>
          <w:sz w:val="20"/>
          <w:szCs w:val="20"/>
        </w:rPr>
        <w:t>Bc. Kateřina Burešová, DiS.</w:t>
      </w:r>
      <w:r>
        <w:rPr>
          <w:sz w:val="20"/>
          <w:szCs w:val="20"/>
        </w:rPr>
        <w:t>, tel. 466 859 749</w:t>
      </w:r>
    </w:p>
    <w:p w14:paraId="48660435" w14:textId="23F2B8E0" w:rsidR="00F5352E" w:rsidRPr="0011129F" w:rsidRDefault="00D443EB" w:rsidP="00C972F4">
      <w:pPr>
        <w:rPr>
          <w:sz w:val="20"/>
          <w:szCs w:val="20"/>
        </w:rPr>
      </w:pPr>
      <w:r>
        <w:rPr>
          <w:sz w:val="20"/>
          <w:szCs w:val="20"/>
        </w:rPr>
        <w:t>Mgr. Daniela Hainová</w:t>
      </w:r>
      <w:r w:rsidR="00F5352E">
        <w:rPr>
          <w:sz w:val="20"/>
          <w:szCs w:val="20"/>
        </w:rPr>
        <w:t xml:space="preserve">, </w:t>
      </w:r>
      <w:r>
        <w:rPr>
          <w:sz w:val="20"/>
          <w:szCs w:val="20"/>
        </w:rPr>
        <w:t>tel. 466 859</w:t>
      </w:r>
      <w:r w:rsidR="00F5352E">
        <w:rPr>
          <w:sz w:val="20"/>
          <w:szCs w:val="20"/>
        </w:rPr>
        <w:t> </w:t>
      </w:r>
      <w:r>
        <w:rPr>
          <w:sz w:val="20"/>
          <w:szCs w:val="20"/>
        </w:rPr>
        <w:t>636</w:t>
      </w:r>
    </w:p>
    <w:p w14:paraId="772E0D3A" w14:textId="07371CEA" w:rsidR="00D7402D" w:rsidRDefault="00D7402D" w:rsidP="00C972F4">
      <w:pPr>
        <w:rPr>
          <w:sz w:val="20"/>
          <w:szCs w:val="20"/>
        </w:rPr>
      </w:pPr>
      <w:r>
        <w:rPr>
          <w:sz w:val="20"/>
          <w:szCs w:val="20"/>
        </w:rPr>
        <w:t>Mgr. Denisa Kabrhelová, tel. 466 859 638</w:t>
      </w:r>
    </w:p>
    <w:p w14:paraId="0B553E8A" w14:textId="4A81EAA0" w:rsidR="00290F8E" w:rsidRDefault="00290F8E" w:rsidP="00C972F4">
      <w:pPr>
        <w:rPr>
          <w:rStyle w:val="Hypertextovodkaz"/>
          <w:sz w:val="20"/>
          <w:szCs w:val="20"/>
        </w:rPr>
      </w:pPr>
      <w:r>
        <w:rPr>
          <w:sz w:val="20"/>
          <w:szCs w:val="20"/>
        </w:rPr>
        <w:t>Bc. Lenka Kupková, tel. 466 859 448</w:t>
      </w:r>
    </w:p>
    <w:p w14:paraId="13B02A22" w14:textId="56C7E770" w:rsidR="007666E4" w:rsidRPr="007666E4" w:rsidRDefault="007666E4" w:rsidP="00C972F4">
      <w:pPr>
        <w:rPr>
          <w:rStyle w:val="Hypertextovodkaz"/>
          <w:sz w:val="20"/>
          <w:szCs w:val="20"/>
          <w:u w:val="none"/>
        </w:rPr>
      </w:pPr>
      <w:r w:rsidRPr="007666E4">
        <w:rPr>
          <w:rStyle w:val="Hypertextovodkaz"/>
          <w:color w:val="auto"/>
          <w:sz w:val="20"/>
          <w:szCs w:val="20"/>
          <w:u w:val="none"/>
        </w:rPr>
        <w:t>Mgr. Lucie Kurková, tel. 466 859 755</w:t>
      </w:r>
    </w:p>
    <w:p w14:paraId="4F345F7A" w14:textId="6D957885" w:rsidR="00CC4892" w:rsidRDefault="00CC4892" w:rsidP="00C972F4">
      <w:pPr>
        <w:rPr>
          <w:sz w:val="20"/>
          <w:szCs w:val="20"/>
        </w:rPr>
      </w:pPr>
      <w:r>
        <w:rPr>
          <w:sz w:val="20"/>
          <w:szCs w:val="20"/>
        </w:rPr>
        <w:t>Mgr. Klára Matesová, tel. 466 859 490</w:t>
      </w:r>
    </w:p>
    <w:p w14:paraId="09057121" w14:textId="54663F33" w:rsidR="00C972F4" w:rsidRDefault="00C972F4" w:rsidP="00C972F4">
      <w:pPr>
        <w:rPr>
          <w:rStyle w:val="Hypertextovodkaz"/>
          <w:sz w:val="20"/>
          <w:szCs w:val="20"/>
        </w:rPr>
      </w:pPr>
      <w:r w:rsidRPr="0011129F">
        <w:rPr>
          <w:sz w:val="20"/>
          <w:szCs w:val="20"/>
        </w:rPr>
        <w:t>Mgr. Marcela Novotná, tel. 466</w:t>
      </w:r>
      <w:r w:rsidR="00D443EB">
        <w:rPr>
          <w:sz w:val="20"/>
          <w:szCs w:val="20"/>
        </w:rPr>
        <w:t> </w:t>
      </w:r>
      <w:r w:rsidRPr="0011129F">
        <w:rPr>
          <w:sz w:val="20"/>
          <w:szCs w:val="20"/>
        </w:rPr>
        <w:t>859</w:t>
      </w:r>
      <w:r w:rsidR="00D443EB">
        <w:rPr>
          <w:sz w:val="20"/>
          <w:szCs w:val="20"/>
        </w:rPr>
        <w:t xml:space="preserve"> </w:t>
      </w:r>
      <w:r w:rsidRPr="0011129F">
        <w:rPr>
          <w:sz w:val="20"/>
          <w:szCs w:val="20"/>
        </w:rPr>
        <w:t>644</w:t>
      </w:r>
    </w:p>
    <w:p w14:paraId="30D1AABF" w14:textId="57C8E549" w:rsidR="00825018" w:rsidRDefault="00825018" w:rsidP="00C972F4">
      <w:pPr>
        <w:rPr>
          <w:rStyle w:val="Hypertextovodkaz"/>
          <w:color w:val="auto"/>
          <w:sz w:val="20"/>
          <w:szCs w:val="20"/>
          <w:u w:val="none"/>
        </w:rPr>
      </w:pPr>
      <w:r w:rsidRPr="00825018">
        <w:rPr>
          <w:rStyle w:val="Hypertextovodkaz"/>
          <w:color w:val="auto"/>
          <w:sz w:val="20"/>
          <w:szCs w:val="20"/>
          <w:u w:val="none"/>
        </w:rPr>
        <w:t>Bc. Sylva Pelíšková, tel. 466 859</w:t>
      </w:r>
      <w:r w:rsidR="00734367">
        <w:rPr>
          <w:rStyle w:val="Hypertextovodkaz"/>
          <w:color w:val="auto"/>
          <w:sz w:val="20"/>
          <w:szCs w:val="20"/>
          <w:u w:val="none"/>
        </w:rPr>
        <w:t> </w:t>
      </w:r>
      <w:r w:rsidRPr="00825018">
        <w:rPr>
          <w:rStyle w:val="Hypertextovodkaz"/>
          <w:color w:val="auto"/>
          <w:sz w:val="20"/>
          <w:szCs w:val="20"/>
          <w:u w:val="none"/>
        </w:rPr>
        <w:t>767</w:t>
      </w:r>
    </w:p>
    <w:p w14:paraId="707D92F6" w14:textId="782A067F" w:rsidR="00734367" w:rsidRPr="00825018" w:rsidRDefault="00734367" w:rsidP="00C972F4">
      <w:pPr>
        <w:rPr>
          <w:rStyle w:val="Hypertextovodkaz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Mgr. Barbora Petráš Kampová, tel. 466 859 637</w:t>
      </w:r>
    </w:p>
    <w:p w14:paraId="76903E38" w14:textId="3CA3D4FD" w:rsidR="00C972F4" w:rsidRPr="0011129F" w:rsidRDefault="00C972F4" w:rsidP="00C972F4">
      <w:pPr>
        <w:rPr>
          <w:sz w:val="20"/>
          <w:szCs w:val="20"/>
        </w:rPr>
      </w:pPr>
      <w:r w:rsidRPr="0011129F">
        <w:rPr>
          <w:sz w:val="20"/>
          <w:szCs w:val="20"/>
        </w:rPr>
        <w:t>Hana Raďáková</w:t>
      </w:r>
      <w:r w:rsidR="00DD5202">
        <w:rPr>
          <w:sz w:val="20"/>
          <w:szCs w:val="20"/>
        </w:rPr>
        <w:t>,</w:t>
      </w:r>
      <w:r w:rsidRPr="0011129F">
        <w:rPr>
          <w:sz w:val="20"/>
          <w:szCs w:val="20"/>
        </w:rPr>
        <w:t xml:space="preserve"> DiS., tel. 466</w:t>
      </w:r>
      <w:r w:rsidR="00D443EB">
        <w:rPr>
          <w:sz w:val="20"/>
          <w:szCs w:val="20"/>
        </w:rPr>
        <w:t> </w:t>
      </w:r>
      <w:r w:rsidRPr="0011129F">
        <w:rPr>
          <w:sz w:val="20"/>
          <w:szCs w:val="20"/>
        </w:rPr>
        <w:t>859</w:t>
      </w:r>
      <w:r w:rsidR="00D443EB">
        <w:rPr>
          <w:sz w:val="20"/>
          <w:szCs w:val="20"/>
        </w:rPr>
        <w:t xml:space="preserve"> </w:t>
      </w:r>
      <w:r w:rsidRPr="0011129F">
        <w:rPr>
          <w:sz w:val="20"/>
          <w:szCs w:val="20"/>
        </w:rPr>
        <w:t>201</w:t>
      </w:r>
    </w:p>
    <w:p w14:paraId="27D8B13B" w14:textId="7252D8C8" w:rsidR="007666E4" w:rsidRPr="00EE11F3" w:rsidRDefault="00BC02BC" w:rsidP="00C972F4">
      <w:pPr>
        <w:rPr>
          <w:rStyle w:val="Hypertextovodkaz"/>
          <w:color w:val="auto"/>
          <w:sz w:val="20"/>
          <w:szCs w:val="20"/>
          <w:u w:val="none"/>
        </w:rPr>
      </w:pPr>
      <w:r>
        <w:rPr>
          <w:sz w:val="20"/>
          <w:szCs w:val="20"/>
        </w:rPr>
        <w:t>Bc. Amálie Řízková, tel. 466 859 447</w:t>
      </w:r>
    </w:p>
    <w:p w14:paraId="4EE41A4E" w14:textId="7CEBF066" w:rsidR="00825018" w:rsidRDefault="00825018" w:rsidP="00C972F4">
      <w:pPr>
        <w:rPr>
          <w:sz w:val="20"/>
          <w:szCs w:val="20"/>
        </w:rPr>
      </w:pPr>
    </w:p>
    <w:p w14:paraId="7099027F" w14:textId="77777777" w:rsidR="008F3C52" w:rsidRDefault="008F3C52" w:rsidP="00C972F4">
      <w:pPr>
        <w:rPr>
          <w:sz w:val="20"/>
          <w:szCs w:val="20"/>
        </w:rPr>
      </w:pPr>
    </w:p>
    <w:p w14:paraId="6ED59CF9" w14:textId="77777777" w:rsidR="00BC02BC" w:rsidRDefault="00BC02BC" w:rsidP="00C972F4">
      <w:pPr>
        <w:rPr>
          <w:sz w:val="20"/>
          <w:szCs w:val="20"/>
        </w:rPr>
      </w:pPr>
    </w:p>
    <w:p w14:paraId="02727BE2" w14:textId="7D074645" w:rsidR="00F5352E" w:rsidRDefault="00F5352E" w:rsidP="00C972F4">
      <w:pPr>
        <w:rPr>
          <w:sz w:val="20"/>
          <w:szCs w:val="20"/>
        </w:rPr>
      </w:pPr>
    </w:p>
    <w:p w14:paraId="1FD20ADD" w14:textId="77777777" w:rsidR="00825018" w:rsidRPr="00825018" w:rsidRDefault="00C972F4" w:rsidP="00825018">
      <w:pPr>
        <w:pStyle w:val="Bezmezer"/>
        <w:spacing w:after="160" w:line="259" w:lineRule="auto"/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</w:pPr>
      <w:r w:rsidRPr="00E555EC"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  <w:t>Sociální kuratela:</w:t>
      </w:r>
    </w:p>
    <w:p w14:paraId="57F782AC" w14:textId="73E3CF5F" w:rsidR="00C972F4" w:rsidRDefault="00C972F4" w:rsidP="00825018">
      <w:pPr>
        <w:jc w:val="both"/>
        <w:rPr>
          <w:sz w:val="20"/>
          <w:szCs w:val="20"/>
        </w:rPr>
      </w:pPr>
      <w:r w:rsidRPr="00C972F4">
        <w:rPr>
          <w:sz w:val="20"/>
          <w:szCs w:val="20"/>
        </w:rPr>
        <w:t>Kurátor pro děti a mládež ze z</w:t>
      </w:r>
      <w:r w:rsidR="00466F4C">
        <w:rPr>
          <w:sz w:val="20"/>
          <w:szCs w:val="20"/>
        </w:rPr>
        <w:t>ákona pracuje s dětmi</w:t>
      </w:r>
      <w:r w:rsidRPr="00C972F4">
        <w:rPr>
          <w:sz w:val="20"/>
          <w:szCs w:val="20"/>
        </w:rPr>
        <w:t>, které mají opakované výchovné problémy,</w:t>
      </w:r>
      <w:r w:rsidR="00905051">
        <w:rPr>
          <w:sz w:val="20"/>
          <w:szCs w:val="20"/>
        </w:rPr>
        <w:t xml:space="preserve"> utíkají z domova,</w:t>
      </w:r>
      <w:r w:rsidRPr="00C972F4">
        <w:rPr>
          <w:sz w:val="20"/>
          <w:szCs w:val="20"/>
        </w:rPr>
        <w:t xml:space="preserve"> páchají trestn</w:t>
      </w:r>
      <w:r w:rsidR="00DD5202">
        <w:rPr>
          <w:sz w:val="20"/>
          <w:szCs w:val="20"/>
        </w:rPr>
        <w:t>ou činnost, zneužívají omamné a </w:t>
      </w:r>
      <w:r w:rsidRPr="00C972F4">
        <w:rPr>
          <w:sz w:val="20"/>
          <w:szCs w:val="20"/>
        </w:rPr>
        <w:t>psychotropní látky.</w:t>
      </w:r>
    </w:p>
    <w:p w14:paraId="0597587D" w14:textId="77777777" w:rsidR="00F5352E" w:rsidRPr="00C972F4" w:rsidRDefault="00F5352E" w:rsidP="00825018">
      <w:pPr>
        <w:jc w:val="both"/>
        <w:rPr>
          <w:sz w:val="20"/>
          <w:szCs w:val="20"/>
        </w:rPr>
      </w:pPr>
    </w:p>
    <w:p w14:paraId="09529C08" w14:textId="0181C502" w:rsidR="00F5352E" w:rsidRPr="00290F8E" w:rsidRDefault="00C972F4" w:rsidP="00C972F4">
      <w:pPr>
        <w:rPr>
          <w:sz w:val="20"/>
          <w:szCs w:val="20"/>
          <w:u w:val="single"/>
        </w:rPr>
      </w:pPr>
      <w:r w:rsidRPr="00290F8E">
        <w:rPr>
          <w:sz w:val="20"/>
          <w:szCs w:val="20"/>
          <w:u w:val="single"/>
        </w:rPr>
        <w:t>Kontakt na pracovníky:</w:t>
      </w:r>
    </w:p>
    <w:p w14:paraId="5D749AD4" w14:textId="37955828" w:rsidR="00C660E7" w:rsidRDefault="00C660E7" w:rsidP="00C972F4">
      <w:pPr>
        <w:rPr>
          <w:rStyle w:val="Hypertextovodkaz"/>
          <w:color w:val="auto"/>
          <w:sz w:val="20"/>
          <w:szCs w:val="20"/>
          <w:u w:val="none"/>
        </w:rPr>
      </w:pPr>
      <w:r>
        <w:rPr>
          <w:rStyle w:val="Hypertextovodkaz"/>
          <w:color w:val="auto"/>
          <w:sz w:val="20"/>
          <w:szCs w:val="20"/>
          <w:u w:val="none"/>
        </w:rPr>
        <w:t>Mgr. Alena Jánská, tel. 466 85</w:t>
      </w:r>
      <w:r w:rsidR="00DA3722">
        <w:rPr>
          <w:rStyle w:val="Hypertextovodkaz"/>
          <w:color w:val="auto"/>
          <w:sz w:val="20"/>
          <w:szCs w:val="20"/>
          <w:u w:val="none"/>
        </w:rPr>
        <w:t>9</w:t>
      </w:r>
      <w:r w:rsidR="00D7402D">
        <w:rPr>
          <w:rStyle w:val="Hypertextovodkaz"/>
          <w:color w:val="auto"/>
          <w:sz w:val="20"/>
          <w:szCs w:val="20"/>
          <w:u w:val="none"/>
        </w:rPr>
        <w:t> </w:t>
      </w:r>
      <w:r>
        <w:rPr>
          <w:rStyle w:val="Hypertextovodkaz"/>
          <w:color w:val="auto"/>
          <w:sz w:val="20"/>
          <w:szCs w:val="20"/>
          <w:u w:val="none"/>
        </w:rPr>
        <w:t>633</w:t>
      </w:r>
    </w:p>
    <w:p w14:paraId="49D4B067" w14:textId="2ED5DC63" w:rsidR="0006648E" w:rsidRPr="00C972F4" w:rsidRDefault="00C660E7" w:rsidP="00C972F4">
      <w:pPr>
        <w:rPr>
          <w:sz w:val="20"/>
          <w:szCs w:val="20"/>
        </w:rPr>
      </w:pPr>
      <w:r>
        <w:rPr>
          <w:rStyle w:val="Hypertextovodkaz"/>
          <w:color w:val="auto"/>
          <w:sz w:val="20"/>
          <w:szCs w:val="20"/>
          <w:u w:val="none"/>
        </w:rPr>
        <w:t xml:space="preserve">Bc. </w:t>
      </w:r>
      <w:r w:rsidR="0006648E" w:rsidRPr="0006648E">
        <w:rPr>
          <w:rStyle w:val="Hypertextovodkaz"/>
          <w:color w:val="auto"/>
          <w:sz w:val="20"/>
          <w:szCs w:val="20"/>
          <w:u w:val="none"/>
        </w:rPr>
        <w:t>Iva Modráčková, DiS., tel. 466 859</w:t>
      </w:r>
      <w:r w:rsidR="00F5352E">
        <w:rPr>
          <w:rStyle w:val="Hypertextovodkaz"/>
          <w:color w:val="auto"/>
          <w:sz w:val="20"/>
          <w:szCs w:val="20"/>
          <w:u w:val="none"/>
        </w:rPr>
        <w:t> </w:t>
      </w:r>
      <w:r w:rsidR="0006648E">
        <w:rPr>
          <w:rStyle w:val="Hypertextovodkaz"/>
          <w:color w:val="auto"/>
          <w:sz w:val="20"/>
          <w:szCs w:val="20"/>
          <w:u w:val="none"/>
        </w:rPr>
        <w:t>628</w:t>
      </w:r>
    </w:p>
    <w:p w14:paraId="7F8036DB" w14:textId="7C807B1D" w:rsidR="00905051" w:rsidRDefault="00D7402D" w:rsidP="00905051">
      <w:pPr>
        <w:rPr>
          <w:sz w:val="20"/>
          <w:szCs w:val="20"/>
        </w:rPr>
      </w:pPr>
      <w:r>
        <w:rPr>
          <w:sz w:val="20"/>
          <w:szCs w:val="20"/>
        </w:rPr>
        <w:t xml:space="preserve">Bc. </w:t>
      </w:r>
      <w:r w:rsidR="00C972F4" w:rsidRPr="00C972F4">
        <w:rPr>
          <w:sz w:val="20"/>
          <w:szCs w:val="20"/>
        </w:rPr>
        <w:t>Jan Němec</w:t>
      </w:r>
      <w:r w:rsidR="00DD5202">
        <w:rPr>
          <w:sz w:val="20"/>
          <w:szCs w:val="20"/>
        </w:rPr>
        <w:t>,</w:t>
      </w:r>
      <w:r w:rsidR="00C972F4" w:rsidRPr="00C972F4">
        <w:rPr>
          <w:sz w:val="20"/>
          <w:szCs w:val="20"/>
        </w:rPr>
        <w:t xml:space="preserve"> DiS., tel. 466</w:t>
      </w:r>
      <w:r w:rsidR="00BA77AF">
        <w:rPr>
          <w:sz w:val="20"/>
          <w:szCs w:val="20"/>
        </w:rPr>
        <w:t> </w:t>
      </w:r>
      <w:r w:rsidR="00C972F4" w:rsidRPr="00C972F4">
        <w:rPr>
          <w:sz w:val="20"/>
          <w:szCs w:val="20"/>
        </w:rPr>
        <w:t>859</w:t>
      </w:r>
      <w:r w:rsidR="00734367">
        <w:rPr>
          <w:sz w:val="20"/>
          <w:szCs w:val="20"/>
        </w:rPr>
        <w:t> </w:t>
      </w:r>
      <w:r w:rsidR="00C972F4" w:rsidRPr="00C972F4">
        <w:rPr>
          <w:sz w:val="20"/>
          <w:szCs w:val="20"/>
        </w:rPr>
        <w:t>648</w:t>
      </w:r>
    </w:p>
    <w:p w14:paraId="1BECA77F" w14:textId="7487EFC7" w:rsidR="00734367" w:rsidRDefault="00734367" w:rsidP="00905051">
      <w:pPr>
        <w:rPr>
          <w:rStyle w:val="Hypertextovodkaz"/>
          <w:sz w:val="20"/>
          <w:szCs w:val="20"/>
        </w:rPr>
      </w:pPr>
      <w:r>
        <w:rPr>
          <w:sz w:val="20"/>
          <w:szCs w:val="20"/>
        </w:rPr>
        <w:t>Mgr. Kateřina Veselá, tel. 466 859 635</w:t>
      </w:r>
    </w:p>
    <w:p w14:paraId="2A7CDEA8" w14:textId="4B5E7489" w:rsidR="00B202EE" w:rsidRPr="00290F8E" w:rsidRDefault="00BA77AF">
      <w:pPr>
        <w:rPr>
          <w:sz w:val="20"/>
          <w:szCs w:val="20"/>
        </w:rPr>
      </w:pPr>
      <w:r w:rsidRPr="00BA77AF">
        <w:rPr>
          <w:rStyle w:val="Hypertextovodkaz"/>
          <w:color w:val="auto"/>
          <w:sz w:val="20"/>
          <w:szCs w:val="20"/>
          <w:u w:val="none"/>
        </w:rPr>
        <w:t>Simona Vondrková, DiS., tel. 466 859</w:t>
      </w:r>
      <w:r w:rsidR="00B202EE">
        <w:rPr>
          <w:rStyle w:val="Hypertextovodkaz"/>
          <w:color w:val="auto"/>
          <w:sz w:val="20"/>
          <w:szCs w:val="20"/>
          <w:u w:val="none"/>
        </w:rPr>
        <w:t> </w:t>
      </w:r>
      <w:r w:rsidRPr="00BA77AF">
        <w:rPr>
          <w:rStyle w:val="Hypertextovodkaz"/>
          <w:color w:val="auto"/>
          <w:sz w:val="20"/>
          <w:szCs w:val="20"/>
          <w:u w:val="none"/>
        </w:rPr>
        <w:t>642</w:t>
      </w:r>
      <w:r>
        <w:rPr>
          <w:rStyle w:val="Hypertextovodkaz"/>
          <w:color w:val="auto"/>
          <w:sz w:val="20"/>
          <w:szCs w:val="20"/>
          <w:u w:val="none"/>
        </w:rPr>
        <w:br/>
      </w:r>
    </w:p>
    <w:p w14:paraId="604BA337" w14:textId="70DE5DE4" w:rsidR="00C972F4" w:rsidRDefault="00B202EE">
      <w:pPr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</w:pPr>
      <w:r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  <w:t>Do</w:t>
      </w:r>
      <w:r w:rsidR="00290F8E"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  <w:t>mácí násilí, týran</w:t>
      </w:r>
      <w:r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  <w:t>é</w:t>
      </w:r>
      <w:r w:rsidR="00290F8E"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  <w:t xml:space="preserve"> a zneužíva</w:t>
      </w:r>
      <w:r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  <w:t>né</w:t>
      </w:r>
      <w:r w:rsidR="00290F8E"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  <w:t xml:space="preserve"> dětí: </w:t>
      </w:r>
    </w:p>
    <w:p w14:paraId="468E7411" w14:textId="18243B9E" w:rsidR="00F42B4D" w:rsidRDefault="006516B8" w:rsidP="00B202EE">
      <w:pPr>
        <w:jc w:val="both"/>
        <w:rPr>
          <w:rFonts w:eastAsia="Times New Roman" w:cstheme="minorHAnsi"/>
          <w:bCs/>
          <w:spacing w:val="10"/>
          <w:sz w:val="20"/>
          <w:szCs w:val="20"/>
        </w:rPr>
      </w:pPr>
      <w:r>
        <w:rPr>
          <w:rFonts w:eastAsia="Times New Roman" w:cstheme="minorHAnsi"/>
          <w:bCs/>
          <w:spacing w:val="10"/>
          <w:sz w:val="20"/>
          <w:szCs w:val="20"/>
        </w:rPr>
        <w:t xml:space="preserve">Pracovníci </w:t>
      </w:r>
      <w:r w:rsidR="00B202EE">
        <w:rPr>
          <w:rFonts w:eastAsia="Times New Roman" w:cstheme="minorHAnsi"/>
          <w:bCs/>
          <w:spacing w:val="10"/>
          <w:sz w:val="20"/>
          <w:szCs w:val="20"/>
        </w:rPr>
        <w:t xml:space="preserve">zabývající se uvedenou problematikou </w:t>
      </w:r>
      <w:r>
        <w:rPr>
          <w:rFonts w:eastAsia="Times New Roman" w:cstheme="minorHAnsi"/>
          <w:bCs/>
          <w:spacing w:val="10"/>
          <w:sz w:val="20"/>
          <w:szCs w:val="20"/>
        </w:rPr>
        <w:t>vám poskytnou potřebné informace</w:t>
      </w:r>
      <w:r w:rsidR="00B202EE">
        <w:rPr>
          <w:rFonts w:eastAsia="Times New Roman" w:cstheme="minorHAnsi"/>
          <w:bCs/>
          <w:spacing w:val="10"/>
          <w:sz w:val="20"/>
          <w:szCs w:val="20"/>
        </w:rPr>
        <w:t xml:space="preserve">. </w:t>
      </w:r>
      <w:r>
        <w:rPr>
          <w:rFonts w:eastAsia="Times New Roman" w:cstheme="minorHAnsi"/>
          <w:bCs/>
          <w:spacing w:val="10"/>
          <w:sz w:val="20"/>
          <w:szCs w:val="20"/>
        </w:rPr>
        <w:t xml:space="preserve">Jednání </w:t>
      </w:r>
      <w:r w:rsidR="00B202EE">
        <w:rPr>
          <w:rFonts w:eastAsia="Times New Roman" w:cstheme="minorHAnsi"/>
          <w:bCs/>
          <w:spacing w:val="10"/>
          <w:sz w:val="20"/>
          <w:szCs w:val="20"/>
        </w:rPr>
        <w:t xml:space="preserve">na OSPOD </w:t>
      </w:r>
      <w:r>
        <w:rPr>
          <w:rFonts w:eastAsia="Times New Roman" w:cstheme="minorHAnsi"/>
          <w:bCs/>
          <w:spacing w:val="10"/>
          <w:sz w:val="20"/>
          <w:szCs w:val="20"/>
        </w:rPr>
        <w:t>může být i anonymní.</w:t>
      </w:r>
    </w:p>
    <w:p w14:paraId="583D967E" w14:textId="77777777" w:rsidR="00F42B4D" w:rsidRDefault="00F42B4D">
      <w:pPr>
        <w:rPr>
          <w:rFonts w:eastAsia="Times New Roman" w:cstheme="minorHAnsi"/>
          <w:bCs/>
          <w:spacing w:val="10"/>
          <w:sz w:val="20"/>
          <w:szCs w:val="20"/>
        </w:rPr>
      </w:pPr>
    </w:p>
    <w:p w14:paraId="58C3042A" w14:textId="67068DFB" w:rsidR="00F42B4D" w:rsidRPr="00F42B4D" w:rsidRDefault="00F42B4D">
      <w:pPr>
        <w:rPr>
          <w:rFonts w:eastAsia="Times New Roman" w:cstheme="minorHAnsi"/>
          <w:bCs/>
          <w:spacing w:val="10"/>
          <w:sz w:val="20"/>
          <w:szCs w:val="20"/>
          <w:u w:val="single"/>
        </w:rPr>
      </w:pPr>
      <w:r w:rsidRPr="00F42B4D">
        <w:rPr>
          <w:rFonts w:eastAsia="Times New Roman" w:cstheme="minorHAnsi"/>
          <w:bCs/>
          <w:spacing w:val="10"/>
          <w:sz w:val="20"/>
          <w:szCs w:val="20"/>
          <w:u w:val="single"/>
        </w:rPr>
        <w:t>Kontakt na pracovníky:</w:t>
      </w:r>
    </w:p>
    <w:p w14:paraId="427C6C5D" w14:textId="1133DC06" w:rsidR="00B202EE" w:rsidRDefault="00B202EE">
      <w:pPr>
        <w:rPr>
          <w:rFonts w:eastAsia="Times New Roman" w:cstheme="minorHAnsi"/>
          <w:bCs/>
          <w:spacing w:val="10"/>
          <w:sz w:val="20"/>
          <w:szCs w:val="20"/>
        </w:rPr>
      </w:pPr>
      <w:r>
        <w:rPr>
          <w:rFonts w:eastAsia="Times New Roman" w:cstheme="minorHAnsi"/>
          <w:bCs/>
          <w:spacing w:val="10"/>
          <w:sz w:val="20"/>
          <w:szCs w:val="20"/>
        </w:rPr>
        <w:t>Hana Raďáková, DiS., tel. 466 859 201</w:t>
      </w:r>
    </w:p>
    <w:p w14:paraId="3842F5AC" w14:textId="78424DE1" w:rsidR="00F42B4D" w:rsidRDefault="00C660E7">
      <w:pPr>
        <w:rPr>
          <w:rFonts w:eastAsia="Times New Roman" w:cstheme="minorHAnsi"/>
          <w:bCs/>
          <w:spacing w:val="10"/>
          <w:sz w:val="20"/>
          <w:szCs w:val="20"/>
        </w:rPr>
      </w:pPr>
      <w:r>
        <w:rPr>
          <w:rFonts w:eastAsia="Times New Roman" w:cstheme="minorHAnsi"/>
          <w:bCs/>
          <w:spacing w:val="10"/>
          <w:sz w:val="20"/>
          <w:szCs w:val="20"/>
        </w:rPr>
        <w:t xml:space="preserve">Bc. </w:t>
      </w:r>
      <w:r w:rsidR="00F42B4D">
        <w:rPr>
          <w:rFonts w:eastAsia="Times New Roman" w:cstheme="minorHAnsi"/>
          <w:bCs/>
          <w:spacing w:val="10"/>
          <w:sz w:val="20"/>
          <w:szCs w:val="20"/>
        </w:rPr>
        <w:t>Iva Modráčková, DiS., tel. 466 859</w:t>
      </w:r>
      <w:r w:rsidR="00B202EE">
        <w:rPr>
          <w:rFonts w:eastAsia="Times New Roman" w:cstheme="minorHAnsi"/>
          <w:bCs/>
          <w:spacing w:val="10"/>
          <w:sz w:val="20"/>
          <w:szCs w:val="20"/>
        </w:rPr>
        <w:t> </w:t>
      </w:r>
      <w:r w:rsidR="00F42B4D">
        <w:rPr>
          <w:rFonts w:eastAsia="Times New Roman" w:cstheme="minorHAnsi"/>
          <w:bCs/>
          <w:spacing w:val="10"/>
          <w:sz w:val="20"/>
          <w:szCs w:val="20"/>
        </w:rPr>
        <w:t>628</w:t>
      </w:r>
    </w:p>
    <w:p w14:paraId="74AFE94F" w14:textId="0897528A" w:rsidR="00F5352E" w:rsidRDefault="00F5352E">
      <w:pPr>
        <w:rPr>
          <w:rFonts w:eastAsia="Times New Roman" w:cstheme="minorHAnsi"/>
          <w:bCs/>
          <w:spacing w:val="10"/>
          <w:sz w:val="20"/>
          <w:szCs w:val="20"/>
        </w:rPr>
      </w:pPr>
    </w:p>
    <w:p w14:paraId="30463B92" w14:textId="77777777" w:rsidR="00B202EE" w:rsidRDefault="00B202EE">
      <w:pPr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</w:pPr>
    </w:p>
    <w:p w14:paraId="610151A0" w14:textId="77777777" w:rsidR="00C660E7" w:rsidRDefault="00C660E7">
      <w:pPr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</w:pPr>
    </w:p>
    <w:p w14:paraId="531E39B0" w14:textId="77777777" w:rsidR="00992EDB" w:rsidRPr="00E555EC" w:rsidRDefault="00BF6FF1">
      <w:pPr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</w:pPr>
      <w:r w:rsidRPr="00E555EC">
        <w:rPr>
          <w:rFonts w:ascii="Century Gothic" w:eastAsia="Times New Roman" w:hAnsi="Century Gothic" w:cs="Century Gothic"/>
          <w:b/>
          <w:color w:val="00B0F0"/>
          <w:spacing w:val="10"/>
          <w:sz w:val="32"/>
          <w:szCs w:val="32"/>
        </w:rPr>
        <w:lastRenderedPageBreak/>
        <w:t>Náhradní rodinná péče:</w:t>
      </w:r>
    </w:p>
    <w:p w14:paraId="4997FD76" w14:textId="77777777" w:rsidR="009F3AFC" w:rsidRPr="00466F4C" w:rsidRDefault="00BF6FF1" w:rsidP="00466F4C">
      <w:pPr>
        <w:pStyle w:val="Bezmezer"/>
        <w:jc w:val="both"/>
        <w:rPr>
          <w:sz w:val="20"/>
          <w:szCs w:val="20"/>
        </w:rPr>
      </w:pPr>
      <w:r w:rsidRPr="00466F4C">
        <w:rPr>
          <w:sz w:val="20"/>
          <w:szCs w:val="20"/>
        </w:rPr>
        <w:t>Účelem náhradní rodinné péče je zajistit dětem plnohodnotnou péči v</w:t>
      </w:r>
      <w:r w:rsidR="00BC1F2E" w:rsidRPr="00466F4C">
        <w:rPr>
          <w:sz w:val="20"/>
          <w:szCs w:val="20"/>
        </w:rPr>
        <w:t xml:space="preserve"> náhradní rodině. </w:t>
      </w:r>
      <w:r w:rsidR="00DD5202">
        <w:rPr>
          <w:sz w:val="20"/>
          <w:szCs w:val="20"/>
        </w:rPr>
        <w:t>Jedná se o </w:t>
      </w:r>
      <w:r w:rsidR="00466F4C" w:rsidRPr="00466F4C">
        <w:rPr>
          <w:sz w:val="20"/>
          <w:szCs w:val="20"/>
        </w:rPr>
        <w:t>náročný proce</w:t>
      </w:r>
      <w:r w:rsidR="00466F4C">
        <w:rPr>
          <w:sz w:val="20"/>
          <w:szCs w:val="20"/>
        </w:rPr>
        <w:t>s, p</w:t>
      </w:r>
      <w:r w:rsidR="009F3AFC" w:rsidRPr="00466F4C">
        <w:rPr>
          <w:sz w:val="20"/>
          <w:szCs w:val="20"/>
        </w:rPr>
        <w:t>roto je vhodné domluvit si osobní schůzku. V průběhu této návštěvy dostanete potřebné informace k Vámi zvolenému typu náhradní rodinné péče. Po prvním návštěvě budete mít dostatek času na to, abyste mohli o všem přemýšlet, a správně se rozhodnout o jakou formu náhradní rodinné péče máte skutečně zájem.</w:t>
      </w:r>
    </w:p>
    <w:p w14:paraId="66E3809D" w14:textId="77777777" w:rsidR="00466F4C" w:rsidRDefault="00466F4C">
      <w:pPr>
        <w:rPr>
          <w:sz w:val="20"/>
          <w:szCs w:val="20"/>
        </w:rPr>
      </w:pPr>
    </w:p>
    <w:p w14:paraId="6A7D0452" w14:textId="531A00F9" w:rsidR="00F5352E" w:rsidRPr="00290F8E" w:rsidRDefault="0014340B">
      <w:pPr>
        <w:rPr>
          <w:sz w:val="20"/>
          <w:szCs w:val="20"/>
          <w:u w:val="single"/>
        </w:rPr>
      </w:pPr>
      <w:r w:rsidRPr="00290F8E">
        <w:rPr>
          <w:sz w:val="20"/>
          <w:szCs w:val="20"/>
          <w:u w:val="single"/>
        </w:rPr>
        <w:t>Kontakt na pracov</w:t>
      </w:r>
      <w:r w:rsidR="00290F8E">
        <w:rPr>
          <w:sz w:val="20"/>
          <w:szCs w:val="20"/>
          <w:u w:val="single"/>
        </w:rPr>
        <w:t>níky</w:t>
      </w:r>
      <w:r w:rsidRPr="00290F8E">
        <w:rPr>
          <w:sz w:val="20"/>
          <w:szCs w:val="20"/>
          <w:u w:val="single"/>
        </w:rPr>
        <w:t>:</w:t>
      </w:r>
    </w:p>
    <w:p w14:paraId="05D46D05" w14:textId="1BF8DFA4" w:rsidR="00F5352E" w:rsidRDefault="00825018" w:rsidP="00825018">
      <w:pPr>
        <w:rPr>
          <w:sz w:val="20"/>
          <w:szCs w:val="20"/>
        </w:rPr>
      </w:pPr>
      <w:r>
        <w:rPr>
          <w:sz w:val="20"/>
          <w:szCs w:val="20"/>
        </w:rPr>
        <w:t>Mgr. Monika Čermáková, tel. 466 859</w:t>
      </w:r>
      <w:r w:rsidR="00DA3722">
        <w:rPr>
          <w:sz w:val="20"/>
          <w:szCs w:val="20"/>
        </w:rPr>
        <w:t> </w:t>
      </w:r>
      <w:r>
        <w:rPr>
          <w:sz w:val="20"/>
          <w:szCs w:val="20"/>
        </w:rPr>
        <w:t>450</w:t>
      </w:r>
    </w:p>
    <w:p w14:paraId="7661096D" w14:textId="2B7C90CD" w:rsidR="00DA3722" w:rsidRDefault="00DA3722" w:rsidP="00825018">
      <w:pPr>
        <w:rPr>
          <w:sz w:val="20"/>
          <w:szCs w:val="20"/>
        </w:rPr>
      </w:pPr>
      <w:r>
        <w:rPr>
          <w:sz w:val="20"/>
          <w:szCs w:val="20"/>
        </w:rPr>
        <w:t>Mgr. Petra Franc Šimková, tel. 466 859 756</w:t>
      </w:r>
    </w:p>
    <w:p w14:paraId="4DF5347C" w14:textId="29B90621" w:rsidR="0006648E" w:rsidRDefault="0006648E">
      <w:pPr>
        <w:rPr>
          <w:rStyle w:val="Hypertextovodkaz"/>
          <w:sz w:val="20"/>
          <w:szCs w:val="20"/>
        </w:rPr>
      </w:pPr>
      <w:r w:rsidRPr="0006648E">
        <w:rPr>
          <w:rStyle w:val="Hypertextovodkaz"/>
          <w:color w:val="auto"/>
          <w:sz w:val="20"/>
          <w:szCs w:val="20"/>
          <w:u w:val="none"/>
        </w:rPr>
        <w:t xml:space="preserve">Mgr. Petra </w:t>
      </w:r>
      <w:r w:rsidR="00BC02BC">
        <w:rPr>
          <w:rStyle w:val="Hypertextovodkaz"/>
          <w:color w:val="auto"/>
          <w:sz w:val="20"/>
          <w:szCs w:val="20"/>
          <w:u w:val="none"/>
        </w:rPr>
        <w:t>Víšková</w:t>
      </w:r>
      <w:r w:rsidRPr="0006648E">
        <w:rPr>
          <w:rStyle w:val="Hypertextovodkaz"/>
          <w:color w:val="auto"/>
          <w:sz w:val="20"/>
          <w:szCs w:val="20"/>
          <w:u w:val="none"/>
        </w:rPr>
        <w:t>, tel. 466 859 634</w:t>
      </w:r>
    </w:p>
    <w:p w14:paraId="52EB60E6" w14:textId="354CF2D3" w:rsidR="0006648E" w:rsidRDefault="0006648E">
      <w:pPr>
        <w:rPr>
          <w:rStyle w:val="Hypertextovodkaz"/>
          <w:sz w:val="20"/>
          <w:szCs w:val="20"/>
        </w:rPr>
      </w:pPr>
      <w:r w:rsidRPr="0006648E">
        <w:rPr>
          <w:rStyle w:val="Hypertextovodkaz"/>
          <w:color w:val="auto"/>
          <w:sz w:val="20"/>
          <w:szCs w:val="20"/>
          <w:u w:val="none"/>
        </w:rPr>
        <w:t>Simona Prokešová, DiS., tel. 466 859 622</w:t>
      </w:r>
    </w:p>
    <w:p w14:paraId="7B2F53E3" w14:textId="011C49EE" w:rsidR="004D35E3" w:rsidRPr="00773010" w:rsidRDefault="004D35E3">
      <w:pPr>
        <w:rPr>
          <w:color w:val="5F5F5F" w:themeColor="hyperlink"/>
          <w:sz w:val="20"/>
          <w:szCs w:val="20"/>
          <w:u w:val="single"/>
        </w:rPr>
      </w:pPr>
      <w:r w:rsidRPr="004D35E3">
        <w:rPr>
          <w:rStyle w:val="Hypertextovodkaz"/>
          <w:color w:val="auto"/>
          <w:sz w:val="20"/>
          <w:szCs w:val="20"/>
          <w:u w:val="none"/>
        </w:rPr>
        <w:t>Bc. Kamila Šimková, tel. 466 859 725</w:t>
      </w:r>
    </w:p>
    <w:p w14:paraId="2AF127F4" w14:textId="77227CD7" w:rsidR="004A4D0A" w:rsidRDefault="004A4D0A">
      <w:pPr>
        <w:rPr>
          <w:rStyle w:val="Hypertextovodkaz"/>
          <w:sz w:val="20"/>
          <w:szCs w:val="20"/>
        </w:rPr>
      </w:pPr>
      <w:r w:rsidRPr="00C972F4">
        <w:rPr>
          <w:sz w:val="20"/>
          <w:szCs w:val="20"/>
        </w:rPr>
        <w:t>Bc. et Bc. Jana Šubrtová, tel. 466</w:t>
      </w:r>
      <w:r w:rsidR="00773010">
        <w:rPr>
          <w:sz w:val="20"/>
          <w:szCs w:val="20"/>
        </w:rPr>
        <w:t> </w:t>
      </w:r>
      <w:r w:rsidRPr="00C972F4">
        <w:rPr>
          <w:sz w:val="20"/>
          <w:szCs w:val="20"/>
        </w:rPr>
        <w:t>859</w:t>
      </w:r>
      <w:r w:rsidR="00773010">
        <w:rPr>
          <w:sz w:val="20"/>
          <w:szCs w:val="20"/>
        </w:rPr>
        <w:t xml:space="preserve"> </w:t>
      </w:r>
      <w:r w:rsidRPr="00C972F4">
        <w:rPr>
          <w:sz w:val="20"/>
          <w:szCs w:val="20"/>
        </w:rPr>
        <w:t>609</w:t>
      </w:r>
      <w:r w:rsidRPr="00C972F4">
        <w:rPr>
          <w:sz w:val="20"/>
          <w:szCs w:val="20"/>
        </w:rPr>
        <w:br/>
      </w:r>
    </w:p>
    <w:p w14:paraId="009691AA" w14:textId="77777777" w:rsidR="002222EF" w:rsidRDefault="002222EF"/>
    <w:p w14:paraId="2B5EC7F4" w14:textId="77777777" w:rsidR="004A4D0A" w:rsidRDefault="004A4D0A"/>
    <w:p w14:paraId="6E29A106" w14:textId="77777777" w:rsidR="004522BD" w:rsidRDefault="004522BD"/>
    <w:p w14:paraId="4E13502A" w14:textId="77777777" w:rsidR="00EF13A2" w:rsidRDefault="00EF13A2"/>
    <w:p w14:paraId="55F7298F" w14:textId="77777777" w:rsidR="00EF13A2" w:rsidRDefault="00EF13A2"/>
    <w:p w14:paraId="060225AD" w14:textId="77777777" w:rsidR="00DA3194" w:rsidRDefault="00DA3194">
      <w:pPr>
        <w:rPr>
          <w:rStyle w:val="Hypertextovodkaz"/>
        </w:rPr>
      </w:pPr>
    </w:p>
    <w:p w14:paraId="1B6BFF58" w14:textId="69AEF3DD" w:rsidR="00C972F4" w:rsidRDefault="00C972F4">
      <w:pPr>
        <w:rPr>
          <w:rStyle w:val="Hypertextovodkaz"/>
        </w:rPr>
      </w:pPr>
    </w:p>
    <w:p w14:paraId="77CE5FCA" w14:textId="77777777" w:rsidR="00F5352E" w:rsidRDefault="00F5352E">
      <w:pPr>
        <w:rPr>
          <w:rStyle w:val="Hypertextovodkaz"/>
        </w:rPr>
      </w:pPr>
    </w:p>
    <w:p w14:paraId="192F8DDD" w14:textId="77777777" w:rsidR="00C972F4" w:rsidRDefault="00C972F4">
      <w:pPr>
        <w:rPr>
          <w:rStyle w:val="Hypertextovodkaz"/>
        </w:rPr>
      </w:pPr>
    </w:p>
    <w:p w14:paraId="50622848" w14:textId="2B568877" w:rsidR="00E73A64" w:rsidRPr="003F67CB" w:rsidRDefault="00044C07" w:rsidP="00E73A64">
      <w:pPr>
        <w:jc w:val="both"/>
      </w:pPr>
      <w:r>
        <w:rPr>
          <w:sz w:val="20"/>
          <w:szCs w:val="20"/>
        </w:rPr>
        <w:t xml:space="preserve">Pokud do </w:t>
      </w:r>
      <w:r w:rsidR="00290F8E">
        <w:rPr>
          <w:sz w:val="20"/>
          <w:szCs w:val="20"/>
        </w:rPr>
        <w:t>v</w:t>
      </w:r>
      <w:r>
        <w:rPr>
          <w:sz w:val="20"/>
          <w:szCs w:val="20"/>
        </w:rPr>
        <w:t>aší rodiny</w:t>
      </w:r>
      <w:r w:rsidR="00E73A64" w:rsidRPr="0011129F">
        <w:rPr>
          <w:sz w:val="20"/>
          <w:szCs w:val="20"/>
        </w:rPr>
        <w:t xml:space="preserve"> musí </w:t>
      </w:r>
      <w:r>
        <w:rPr>
          <w:sz w:val="20"/>
          <w:szCs w:val="20"/>
        </w:rPr>
        <w:t>vstoupit</w:t>
      </w:r>
      <w:r w:rsidR="00E73A64" w:rsidRPr="0011129F">
        <w:rPr>
          <w:sz w:val="20"/>
          <w:szCs w:val="20"/>
        </w:rPr>
        <w:t xml:space="preserve"> sociální pracovník nebo musíte řešit problémy za pomoci soudu, mějte vždy na paměti, že </w:t>
      </w:r>
      <w:r w:rsidR="00290F8E">
        <w:rPr>
          <w:sz w:val="20"/>
          <w:szCs w:val="20"/>
        </w:rPr>
        <w:t>v</w:t>
      </w:r>
      <w:r w:rsidR="0011129F" w:rsidRPr="0011129F">
        <w:rPr>
          <w:sz w:val="20"/>
          <w:szCs w:val="20"/>
        </w:rPr>
        <w:t>aše starosti by neměly být starostmi vašich nezletilých dětí</w:t>
      </w:r>
      <w:r w:rsidR="0011129F">
        <w:t>.</w:t>
      </w:r>
    </w:p>
    <w:p w14:paraId="60B0398E" w14:textId="77777777" w:rsidR="00E73A64" w:rsidRDefault="00E73A64" w:rsidP="00E73A64">
      <w:pPr>
        <w:jc w:val="center"/>
      </w:pPr>
    </w:p>
    <w:p w14:paraId="639CEFE6" w14:textId="77777777" w:rsidR="00E73A64" w:rsidRDefault="0011129F" w:rsidP="00E73A64">
      <w:pPr>
        <w:jc w:val="center"/>
        <w:rPr>
          <w:rFonts w:ascii="Century Gothic" w:eastAsia="Times New Roman" w:hAnsi="Century Gothic" w:cs="Times New Roman"/>
          <w:b/>
          <w:color w:val="00B0F0"/>
          <w:spacing w:val="20"/>
          <w:sz w:val="36"/>
          <w:szCs w:val="36"/>
        </w:rPr>
      </w:pPr>
      <w:r>
        <w:rPr>
          <w:rFonts w:ascii="Century Gothic" w:eastAsia="Times New Roman" w:hAnsi="Century Gothic" w:cs="Times New Roman"/>
          <w:b/>
          <w:color w:val="00B0F0"/>
          <w:spacing w:val="20"/>
          <w:sz w:val="36"/>
          <w:szCs w:val="36"/>
        </w:rPr>
        <w:t>Je jen na vás, zda umožníte svým dětem prožít šťastné dětství!</w:t>
      </w:r>
    </w:p>
    <w:p w14:paraId="16AC394D" w14:textId="77777777" w:rsidR="00E73A64" w:rsidRPr="00E555EC" w:rsidRDefault="00E73A64" w:rsidP="00E73A64">
      <w:pPr>
        <w:jc w:val="center"/>
        <w:rPr>
          <w:rFonts w:ascii="Century Gothic" w:eastAsia="Times New Roman" w:hAnsi="Century Gothic" w:cs="Times New Roman"/>
          <w:b/>
          <w:color w:val="00B0F0"/>
          <w:spacing w:val="20"/>
          <w:sz w:val="36"/>
          <w:szCs w:val="36"/>
        </w:rPr>
      </w:pPr>
      <w:r>
        <w:rPr>
          <w:rFonts w:ascii="Century Gothic" w:eastAsia="Times New Roman" w:hAnsi="Century Gothic" w:cs="Times New Roman"/>
          <w:b/>
          <w:noProof/>
          <w:color w:val="00B0F0"/>
          <w:spacing w:val="20"/>
          <w:sz w:val="36"/>
          <w:szCs w:val="36"/>
          <w:lang w:eastAsia="cs-CZ"/>
        </w:rPr>
        <w:drawing>
          <wp:inline distT="0" distB="0" distL="0" distR="0" wp14:anchorId="484B1134" wp14:editId="02DFCA3E">
            <wp:extent cx="2695559" cy="3974465"/>
            <wp:effectExtent l="0" t="0" r="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lhouette-68870_128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98" cy="398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F0447" w14:textId="77777777" w:rsidR="00E73A64" w:rsidRDefault="00E73A64" w:rsidP="00E73A64">
      <w:pPr>
        <w:jc w:val="center"/>
        <w:rPr>
          <w:rFonts w:ascii="Century Gothic" w:eastAsia="Times New Roman" w:hAnsi="Century Gothic" w:cs="Times New Roman"/>
          <w:b/>
          <w:color w:val="00B0F0"/>
          <w:spacing w:val="20"/>
          <w:sz w:val="36"/>
          <w:szCs w:val="36"/>
        </w:rPr>
      </w:pPr>
      <w:r w:rsidRPr="00E555EC">
        <w:rPr>
          <w:rFonts w:ascii="Century Gothic" w:eastAsia="Times New Roman" w:hAnsi="Century Gothic" w:cs="Times New Roman"/>
          <w:b/>
          <w:color w:val="00B0F0"/>
          <w:spacing w:val="20"/>
          <w:sz w:val="36"/>
          <w:szCs w:val="36"/>
        </w:rPr>
        <w:t>Magistrát města Pardubic - oddělení sociálně právní ochrany dětí</w:t>
      </w:r>
      <w:r>
        <w:rPr>
          <w:rFonts w:ascii="Century Gothic" w:eastAsia="Times New Roman" w:hAnsi="Century Gothic" w:cs="Times New Roman"/>
          <w:b/>
          <w:color w:val="00B0F0"/>
          <w:spacing w:val="20"/>
          <w:sz w:val="36"/>
          <w:szCs w:val="36"/>
        </w:rPr>
        <w:br/>
      </w:r>
    </w:p>
    <w:p w14:paraId="08F418AC" w14:textId="77777777" w:rsidR="00E73A64" w:rsidRPr="00E555EC" w:rsidRDefault="00E73A64" w:rsidP="00E73A64">
      <w:pPr>
        <w:jc w:val="center"/>
        <w:rPr>
          <w:rFonts w:ascii="Century Gothic" w:eastAsia="Times New Roman" w:hAnsi="Century Gothic" w:cs="Times New Roman"/>
          <w:b/>
          <w:color w:val="00B0F0"/>
          <w:spacing w:val="20"/>
          <w:sz w:val="36"/>
          <w:szCs w:val="36"/>
        </w:rPr>
      </w:pPr>
      <w:r w:rsidRPr="005E299F">
        <w:rPr>
          <w:noProof/>
          <w:lang w:eastAsia="cs-CZ"/>
        </w:rPr>
        <w:drawing>
          <wp:inline distT="0" distB="0" distL="0" distR="0" wp14:anchorId="5E5E5189" wp14:editId="636AEAA2">
            <wp:extent cx="2686050" cy="379793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mily-76781_19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164" cy="38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34226" w14:textId="77777777" w:rsidR="00E73A64" w:rsidRDefault="00E73A64" w:rsidP="00E73A64"/>
    <w:p w14:paraId="55ED601B" w14:textId="77777777" w:rsidR="00917A72" w:rsidRDefault="00E73A64" w:rsidP="00E73A64">
      <w:pPr>
        <w:jc w:val="center"/>
        <w:rPr>
          <w:rFonts w:ascii="Century Gothic" w:eastAsia="Times New Roman" w:hAnsi="Century Gothic" w:cs="Times New Roman"/>
          <w:color w:val="00B0F0"/>
          <w:spacing w:val="20"/>
          <w:sz w:val="28"/>
          <w:szCs w:val="28"/>
        </w:rPr>
      </w:pPr>
      <w:r>
        <w:rPr>
          <w:rFonts w:ascii="Century Gothic" w:eastAsia="Times New Roman" w:hAnsi="Century Gothic" w:cs="Times New Roman"/>
          <w:color w:val="00B0F0"/>
          <w:spacing w:val="20"/>
          <w:sz w:val="28"/>
          <w:szCs w:val="28"/>
        </w:rPr>
        <w:t>P</w:t>
      </w:r>
      <w:r w:rsidRPr="00E555EC">
        <w:rPr>
          <w:rFonts w:ascii="Century Gothic" w:eastAsia="Times New Roman" w:hAnsi="Century Gothic" w:cs="Times New Roman"/>
          <w:color w:val="00B0F0"/>
          <w:spacing w:val="20"/>
          <w:sz w:val="28"/>
          <w:szCs w:val="28"/>
        </w:rPr>
        <w:t>ardubice, U Divadla 82</w:t>
      </w:r>
      <w:r w:rsidR="00D86865">
        <w:rPr>
          <w:rFonts w:ascii="Century Gothic" w:eastAsia="Times New Roman" w:hAnsi="Century Gothic" w:cs="Times New Roman"/>
          <w:color w:val="00B0F0"/>
          <w:spacing w:val="20"/>
          <w:sz w:val="28"/>
          <w:szCs w:val="28"/>
        </w:rPr>
        <w:t>8</w:t>
      </w:r>
    </w:p>
    <w:p w14:paraId="0E8CBD69" w14:textId="77777777" w:rsidR="0011129F" w:rsidRDefault="0011129F" w:rsidP="00E73A64">
      <w:pPr>
        <w:jc w:val="center"/>
      </w:pPr>
      <w:r>
        <w:rPr>
          <w:rFonts w:ascii="Century Gothic" w:eastAsia="Times New Roman" w:hAnsi="Century Gothic" w:cs="Times New Roman"/>
          <w:color w:val="00B0F0"/>
          <w:spacing w:val="20"/>
          <w:sz w:val="28"/>
          <w:szCs w:val="28"/>
        </w:rPr>
        <w:t>4.</w:t>
      </w:r>
      <w:r w:rsidR="003176B9">
        <w:rPr>
          <w:rFonts w:ascii="Century Gothic" w:eastAsia="Times New Roman" w:hAnsi="Century Gothic" w:cs="Times New Roman"/>
          <w:color w:val="00B0F0"/>
          <w:spacing w:val="20"/>
          <w:sz w:val="28"/>
          <w:szCs w:val="28"/>
        </w:rPr>
        <w:t xml:space="preserve"> </w:t>
      </w:r>
      <w:r>
        <w:rPr>
          <w:rFonts w:ascii="Century Gothic" w:eastAsia="Times New Roman" w:hAnsi="Century Gothic" w:cs="Times New Roman"/>
          <w:color w:val="00B0F0"/>
          <w:spacing w:val="20"/>
          <w:sz w:val="28"/>
          <w:szCs w:val="28"/>
        </w:rPr>
        <w:t>patro</w:t>
      </w:r>
    </w:p>
    <w:sectPr w:rsidR="0011129F" w:rsidSect="00DA3194"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4F4C" w14:textId="77777777" w:rsidR="00B30127" w:rsidRDefault="00B30127" w:rsidP="00C07D9A">
      <w:pPr>
        <w:spacing w:after="0" w:line="240" w:lineRule="auto"/>
      </w:pPr>
      <w:r>
        <w:separator/>
      </w:r>
    </w:p>
  </w:endnote>
  <w:endnote w:type="continuationSeparator" w:id="0">
    <w:p w14:paraId="5C779CEA" w14:textId="77777777" w:rsidR="00B30127" w:rsidRDefault="00B30127" w:rsidP="00C0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04FD" w14:textId="77777777" w:rsidR="00B30127" w:rsidRDefault="00B30127" w:rsidP="00C07D9A">
      <w:pPr>
        <w:spacing w:after="0" w:line="240" w:lineRule="auto"/>
      </w:pPr>
      <w:r>
        <w:separator/>
      </w:r>
    </w:p>
  </w:footnote>
  <w:footnote w:type="continuationSeparator" w:id="0">
    <w:p w14:paraId="37E7D91B" w14:textId="77777777" w:rsidR="00B30127" w:rsidRDefault="00B30127" w:rsidP="00C07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75AB2"/>
    <w:multiLevelType w:val="hybridMultilevel"/>
    <w:tmpl w:val="08144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496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E0"/>
    <w:rsid w:val="0000439D"/>
    <w:rsid w:val="00030003"/>
    <w:rsid w:val="00034568"/>
    <w:rsid w:val="00044C07"/>
    <w:rsid w:val="00052F4A"/>
    <w:rsid w:val="0006319B"/>
    <w:rsid w:val="0006648E"/>
    <w:rsid w:val="000B494E"/>
    <w:rsid w:val="0010509C"/>
    <w:rsid w:val="0011129F"/>
    <w:rsid w:val="0012644F"/>
    <w:rsid w:val="0014340B"/>
    <w:rsid w:val="00152DE0"/>
    <w:rsid w:val="001724F1"/>
    <w:rsid w:val="00180A3D"/>
    <w:rsid w:val="00192421"/>
    <w:rsid w:val="001C0952"/>
    <w:rsid w:val="001C6C57"/>
    <w:rsid w:val="002222EF"/>
    <w:rsid w:val="00242ED0"/>
    <w:rsid w:val="00260AC7"/>
    <w:rsid w:val="00290F8E"/>
    <w:rsid w:val="00295EE3"/>
    <w:rsid w:val="002C5605"/>
    <w:rsid w:val="002D3015"/>
    <w:rsid w:val="002F4B68"/>
    <w:rsid w:val="00314CD7"/>
    <w:rsid w:val="00314DEF"/>
    <w:rsid w:val="003176B9"/>
    <w:rsid w:val="00323A28"/>
    <w:rsid w:val="00394ECF"/>
    <w:rsid w:val="003A485D"/>
    <w:rsid w:val="003B1986"/>
    <w:rsid w:val="003D0F16"/>
    <w:rsid w:val="003F2452"/>
    <w:rsid w:val="003F67CB"/>
    <w:rsid w:val="00417E85"/>
    <w:rsid w:val="00421601"/>
    <w:rsid w:val="00422B12"/>
    <w:rsid w:val="00425C02"/>
    <w:rsid w:val="00436664"/>
    <w:rsid w:val="0044543D"/>
    <w:rsid w:val="004522BD"/>
    <w:rsid w:val="004612D3"/>
    <w:rsid w:val="00466F4C"/>
    <w:rsid w:val="004A4D0A"/>
    <w:rsid w:val="004C082E"/>
    <w:rsid w:val="004C32C4"/>
    <w:rsid w:val="004D048A"/>
    <w:rsid w:val="004D35E3"/>
    <w:rsid w:val="00557327"/>
    <w:rsid w:val="00562F21"/>
    <w:rsid w:val="00566066"/>
    <w:rsid w:val="00574576"/>
    <w:rsid w:val="00591EE4"/>
    <w:rsid w:val="005A6B84"/>
    <w:rsid w:val="005D501B"/>
    <w:rsid w:val="005F1B17"/>
    <w:rsid w:val="005F4CD5"/>
    <w:rsid w:val="006378E1"/>
    <w:rsid w:val="00643FE0"/>
    <w:rsid w:val="00646259"/>
    <w:rsid w:val="006516B8"/>
    <w:rsid w:val="006835EE"/>
    <w:rsid w:val="00691DBB"/>
    <w:rsid w:val="006C795C"/>
    <w:rsid w:val="00734367"/>
    <w:rsid w:val="00741897"/>
    <w:rsid w:val="007666E4"/>
    <w:rsid w:val="00773010"/>
    <w:rsid w:val="007A5652"/>
    <w:rsid w:val="007B2101"/>
    <w:rsid w:val="007F2AEE"/>
    <w:rsid w:val="00825018"/>
    <w:rsid w:val="008D098B"/>
    <w:rsid w:val="008F3C52"/>
    <w:rsid w:val="00905051"/>
    <w:rsid w:val="00917A72"/>
    <w:rsid w:val="00971841"/>
    <w:rsid w:val="0097437D"/>
    <w:rsid w:val="00992EDB"/>
    <w:rsid w:val="0099508B"/>
    <w:rsid w:val="009D501F"/>
    <w:rsid w:val="009F3AFC"/>
    <w:rsid w:val="00A004DD"/>
    <w:rsid w:val="00A434EF"/>
    <w:rsid w:val="00AE7E48"/>
    <w:rsid w:val="00B202EE"/>
    <w:rsid w:val="00B30127"/>
    <w:rsid w:val="00BA77AF"/>
    <w:rsid w:val="00BC02BC"/>
    <w:rsid w:val="00BC1F2E"/>
    <w:rsid w:val="00BD1F82"/>
    <w:rsid w:val="00BF6FF1"/>
    <w:rsid w:val="00C07D9A"/>
    <w:rsid w:val="00C11811"/>
    <w:rsid w:val="00C17209"/>
    <w:rsid w:val="00C234F8"/>
    <w:rsid w:val="00C660E7"/>
    <w:rsid w:val="00C71DF7"/>
    <w:rsid w:val="00C77928"/>
    <w:rsid w:val="00C92EC1"/>
    <w:rsid w:val="00C95B95"/>
    <w:rsid w:val="00C972F4"/>
    <w:rsid w:val="00CC4892"/>
    <w:rsid w:val="00D35715"/>
    <w:rsid w:val="00D443EB"/>
    <w:rsid w:val="00D7087D"/>
    <w:rsid w:val="00D7402D"/>
    <w:rsid w:val="00D8282D"/>
    <w:rsid w:val="00D86865"/>
    <w:rsid w:val="00D944C0"/>
    <w:rsid w:val="00DA2B6B"/>
    <w:rsid w:val="00DA3194"/>
    <w:rsid w:val="00DA3722"/>
    <w:rsid w:val="00DD5202"/>
    <w:rsid w:val="00DD5BE8"/>
    <w:rsid w:val="00DD6931"/>
    <w:rsid w:val="00DF3DD1"/>
    <w:rsid w:val="00DF41B7"/>
    <w:rsid w:val="00E11B32"/>
    <w:rsid w:val="00E555EC"/>
    <w:rsid w:val="00E67303"/>
    <w:rsid w:val="00E72CC6"/>
    <w:rsid w:val="00E73A64"/>
    <w:rsid w:val="00EA2D84"/>
    <w:rsid w:val="00EC415F"/>
    <w:rsid w:val="00EC4954"/>
    <w:rsid w:val="00EE11F3"/>
    <w:rsid w:val="00EE1BAC"/>
    <w:rsid w:val="00EF13A2"/>
    <w:rsid w:val="00F124FE"/>
    <w:rsid w:val="00F130E0"/>
    <w:rsid w:val="00F42B4D"/>
    <w:rsid w:val="00F5352E"/>
    <w:rsid w:val="00F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DDA5"/>
  <w15:docId w15:val="{14642FBE-9749-4F06-B9D5-0D57F2A8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7A72"/>
    <w:rPr>
      <w:color w:val="5F5F5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0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7D9A"/>
  </w:style>
  <w:style w:type="paragraph" w:styleId="Zpat">
    <w:name w:val="footer"/>
    <w:basedOn w:val="Normln"/>
    <w:link w:val="ZpatChar"/>
    <w:uiPriority w:val="99"/>
    <w:unhideWhenUsed/>
    <w:rsid w:val="00C0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7D9A"/>
  </w:style>
  <w:style w:type="paragraph" w:styleId="Odstavecseseznamem">
    <w:name w:val="List Paragraph"/>
    <w:basedOn w:val="Normln"/>
    <w:uiPriority w:val="34"/>
    <w:qFormat/>
    <w:rsid w:val="00BC1F2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9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2644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E1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82762-C87B-40DA-8596-B669C0CF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Soljaková Libuše</cp:lastModifiedBy>
  <cp:revision>4</cp:revision>
  <cp:lastPrinted>2022-09-08T07:07:00Z</cp:lastPrinted>
  <dcterms:created xsi:type="dcterms:W3CDTF">2026-01-12T08:29:00Z</dcterms:created>
  <dcterms:modified xsi:type="dcterms:W3CDTF">2026-06-15T16:15:00Z</dcterms:modified>
</cp:coreProperties>
</file>