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7B" w:rsidRDefault="0038497B" w:rsidP="003B7B91">
      <w:pPr>
        <w:pStyle w:val="Nadpis1"/>
        <w:keepLines w:val="0"/>
        <w:tabs>
          <w:tab w:val="left" w:pos="2127"/>
        </w:tabs>
        <w:spacing w:before="0" w:line="240" w:lineRule="auto"/>
        <w:rPr>
          <w:rFonts w:ascii="Franklin Gothic Book" w:eastAsia="Times New Roman" w:hAnsi="Franklin Gothic Book" w:cs="Times New Roman"/>
          <w:bCs w:val="0"/>
          <w:color w:val="auto"/>
          <w:spacing w:val="54"/>
          <w:sz w:val="24"/>
          <w:szCs w:val="24"/>
          <w:lang w:eastAsia="cs-CZ"/>
        </w:rPr>
      </w:pPr>
      <w:bookmarkStart w:id="0" w:name="_GoBack"/>
      <w:bookmarkEnd w:id="0"/>
    </w:p>
    <w:p w:rsidR="0054231B" w:rsidRPr="008765C3" w:rsidRDefault="0054231B" w:rsidP="0054231B">
      <w:pPr>
        <w:pStyle w:val="Nadpis1"/>
        <w:keepLines w:val="0"/>
        <w:tabs>
          <w:tab w:val="left" w:pos="1985"/>
        </w:tabs>
        <w:spacing w:before="0" w:line="240" w:lineRule="auto"/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4529A1" wp14:editId="0A5AD777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716915" cy="61849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231B" w:rsidRDefault="0054231B" w:rsidP="0054231B">
                            <w:r>
                              <w:rPr>
                                <w:rFonts w:ascii="Garamond" w:hAnsi="Garamond" w:cs="Garamond"/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6D97B4F" wp14:editId="305C52F4">
                                  <wp:extent cx="511810" cy="525145"/>
                                  <wp:effectExtent l="19050" t="0" r="254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810" cy="525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.5pt;width:56.45pt;height:4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" o:allowincell="f" filled="f" stroked="f">
                <v:textbox>
                  <w:txbxContent>
                    <w:p w:rsidR="0054231B" w:rsidRDefault="0054231B" w:rsidP="0054231B">
                      <w:r>
                        <w:rPr>
                          <w:rFonts w:ascii="Garamond" w:hAnsi="Garamond" w:cs="Garamond"/>
                          <w:noProof/>
                          <w:lang w:eastAsia="cs-CZ"/>
                        </w:rPr>
                        <w:drawing>
                          <wp:inline distT="0" distB="0" distL="0" distR="0" wp14:anchorId="16D97B4F" wp14:editId="305C52F4">
                            <wp:extent cx="511810" cy="525145"/>
                            <wp:effectExtent l="19050" t="0" r="254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810" cy="525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765C3"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  <w:t>Městský obvod – Statutární město Pardubice</w:t>
      </w:r>
    </w:p>
    <w:p w:rsidR="0054231B" w:rsidRPr="008765C3" w:rsidRDefault="0054231B" w:rsidP="0054231B">
      <w:pPr>
        <w:pStyle w:val="Nadpis1"/>
        <w:keepLines w:val="0"/>
        <w:tabs>
          <w:tab w:val="left" w:pos="2127"/>
        </w:tabs>
        <w:spacing w:before="0" w:line="240" w:lineRule="auto"/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</w:pPr>
      <w:r w:rsidRPr="008765C3"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  <w:t>Městský obvod Pardubice VI</w:t>
      </w:r>
    </w:p>
    <w:p w:rsidR="0054231B" w:rsidRPr="008765C3" w:rsidRDefault="0054231B" w:rsidP="0054231B">
      <w:pPr>
        <w:tabs>
          <w:tab w:val="left" w:pos="2127"/>
          <w:tab w:val="left" w:pos="6096"/>
        </w:tabs>
        <w:spacing w:after="0" w:line="240" w:lineRule="auto"/>
        <w:rPr>
          <w:rFonts w:ascii="Times New Roman" w:eastAsia="Times New Roman" w:hAnsi="Times New Roman"/>
          <w:b/>
          <w:spacing w:val="18"/>
          <w:lang w:eastAsia="cs-CZ"/>
        </w:rPr>
      </w:pPr>
      <w:r w:rsidRPr="008765C3">
        <w:rPr>
          <w:rFonts w:ascii="Times New Roman" w:eastAsia="Times New Roman" w:hAnsi="Times New Roman"/>
          <w:b/>
          <w:spacing w:val="18"/>
          <w:lang w:eastAsia="cs-CZ"/>
        </w:rPr>
        <w:t>Úřad městského obvodu Pardubice VI</w:t>
      </w:r>
    </w:p>
    <w:p w:rsidR="0054231B" w:rsidRPr="008765C3" w:rsidRDefault="0054231B" w:rsidP="0054231B">
      <w:pPr>
        <w:pBdr>
          <w:bottom w:val="single" w:sz="4" w:space="1" w:color="auto"/>
        </w:pBdr>
        <w:tabs>
          <w:tab w:val="right" w:pos="8222"/>
        </w:tabs>
        <w:rPr>
          <w:rFonts w:ascii="Times New Roman" w:hAnsi="Times New Roman"/>
          <w:sz w:val="20"/>
          <w:szCs w:val="20"/>
        </w:rPr>
      </w:pPr>
      <w:r w:rsidRPr="008765C3">
        <w:rPr>
          <w:rFonts w:ascii="Times New Roman" w:eastAsia="Times New Roman" w:hAnsi="Times New Roman"/>
          <w:lang w:eastAsia="cs-CZ"/>
        </w:rPr>
        <w:t>Odbor vnitřních věcí, investic, dopravy a životního prostředí</w:t>
      </w:r>
      <w:r w:rsidRPr="008765C3">
        <w:rPr>
          <w:rFonts w:ascii="Times New Roman" w:hAnsi="Times New Roman"/>
          <w:sz w:val="20"/>
          <w:szCs w:val="20"/>
        </w:rPr>
        <w:tab/>
      </w:r>
    </w:p>
    <w:p w:rsidR="0054231B" w:rsidRPr="008765C3" w:rsidRDefault="0054231B" w:rsidP="0054231B">
      <w:pPr>
        <w:tabs>
          <w:tab w:val="left" w:pos="1276"/>
        </w:tabs>
        <w:spacing w:before="60"/>
        <w:rPr>
          <w:rFonts w:ascii="Times New Roman" w:hAnsi="Times New Roman"/>
          <w:sz w:val="20"/>
          <w:szCs w:val="20"/>
        </w:rPr>
      </w:pPr>
      <w:r w:rsidRPr="008765C3">
        <w:rPr>
          <w:rFonts w:ascii="Times New Roman" w:hAnsi="Times New Roman"/>
        </w:rPr>
        <w:tab/>
      </w:r>
      <w:r w:rsidRPr="008765C3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Kostnická 865, </w:t>
      </w:r>
      <w:proofErr w:type="spellStart"/>
      <w:r w:rsidRPr="008765C3">
        <w:rPr>
          <w:rFonts w:ascii="Times New Roman" w:eastAsia="Times New Roman" w:hAnsi="Times New Roman"/>
          <w:i/>
          <w:sz w:val="20"/>
          <w:szCs w:val="20"/>
          <w:lang w:eastAsia="cs-CZ"/>
        </w:rPr>
        <w:t>Svítkov</w:t>
      </w:r>
      <w:proofErr w:type="spellEnd"/>
      <w:r w:rsidRPr="008765C3">
        <w:rPr>
          <w:rFonts w:ascii="Times New Roman" w:eastAsia="Times New Roman" w:hAnsi="Times New Roman"/>
          <w:i/>
          <w:sz w:val="20"/>
          <w:szCs w:val="20"/>
          <w:lang w:eastAsia="cs-CZ"/>
        </w:rPr>
        <w:t>, 530 06 Pardubice</w:t>
      </w: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4231B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3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zadávací dokumentace veřejné zakázky malého rozsahu</w:t>
      </w: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7810DF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E66A01">
        <w:rPr>
          <w:rFonts w:ascii="Times New Roman" w:eastAsia="Times New Roman" w:hAnsi="Times New Roman"/>
          <w:b/>
          <w:sz w:val="32"/>
          <w:szCs w:val="32"/>
          <w:lang w:eastAsia="cs-CZ"/>
        </w:rPr>
        <w:t>„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Dodávka nového osobního automobilu </w:t>
      </w:r>
      <w:r w:rsidRPr="004B0CFF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„Škoda Fabia </w:t>
      </w:r>
      <w:proofErr w:type="spellStart"/>
      <w:r w:rsidR="004B0CFF" w:rsidRPr="004B0CFF">
        <w:rPr>
          <w:rFonts w:ascii="Times New Roman" w:eastAsia="Times New Roman" w:hAnsi="Times New Roman"/>
          <w:b/>
          <w:sz w:val="32"/>
          <w:szCs w:val="32"/>
          <w:lang w:eastAsia="cs-CZ"/>
        </w:rPr>
        <w:t>Combi</w:t>
      </w:r>
      <w:proofErr w:type="spellEnd"/>
      <w:r w:rsidRPr="004B0CFF">
        <w:rPr>
          <w:rFonts w:ascii="Times New Roman" w:eastAsia="Times New Roman" w:hAnsi="Times New Roman"/>
          <w:b/>
          <w:sz w:val="32"/>
          <w:szCs w:val="32"/>
          <w:lang w:eastAsia="cs-CZ"/>
        </w:rPr>
        <w:t>“</w:t>
      </w: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Návrh kupní smlouvy</w:t>
      </w:r>
    </w:p>
    <w:p w:rsidR="003B7B91" w:rsidRPr="0021272C" w:rsidRDefault="003B7B91" w:rsidP="003B7B91">
      <w:pPr>
        <w:spacing w:line="240" w:lineRule="auto"/>
        <w:jc w:val="both"/>
        <w:outlineLvl w:val="0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B7B91" w:rsidRDefault="003B7B91" w:rsidP="003B7B9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3B7B91" w:rsidRDefault="003B7B91" w:rsidP="003B7B9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3B7B91" w:rsidRDefault="003B7B91" w:rsidP="003B7B9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3B7B91" w:rsidRDefault="003B7B91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754FE6" w:rsidRDefault="00754FE6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  <w:sectPr w:rsidR="00754FE6" w:rsidSect="00FC63F2">
          <w:footerReference w:type="default" r:id="rId11"/>
          <w:footerReference w:type="first" r:id="rId12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DB3CF8" w:rsidRPr="00B146A0" w:rsidRDefault="00855528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8"/>
          <w:szCs w:val="48"/>
        </w:rPr>
      </w:pPr>
      <w:r w:rsidRPr="00DB3CF8">
        <w:rPr>
          <w:rFonts w:ascii="Times New Roman" w:hAnsi="Times New Roman"/>
          <w:b/>
          <w:sz w:val="48"/>
          <w:szCs w:val="48"/>
        </w:rPr>
        <w:lastRenderedPageBreak/>
        <w:t>Kupní smlouva</w:t>
      </w:r>
    </w:p>
    <w:p w:rsidR="00B146A0" w:rsidRDefault="009D73E3" w:rsidP="00B146A0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Uzavřená podle § </w:t>
      </w:r>
      <w:r w:rsidR="00827DA0">
        <w:rPr>
          <w:rFonts w:ascii="Times New Roman" w:hAnsi="Times New Roman"/>
          <w:sz w:val="24"/>
          <w:szCs w:val="24"/>
        </w:rPr>
        <w:t>2</w:t>
      </w:r>
      <w:r w:rsidR="0003236F">
        <w:rPr>
          <w:rFonts w:ascii="Times New Roman" w:hAnsi="Times New Roman"/>
          <w:sz w:val="24"/>
          <w:szCs w:val="24"/>
        </w:rPr>
        <w:t>07</w:t>
      </w:r>
      <w:r w:rsidR="00855528">
        <w:rPr>
          <w:rFonts w:ascii="Times New Roman" w:hAnsi="Times New Roman"/>
          <w:sz w:val="24"/>
          <w:szCs w:val="24"/>
        </w:rPr>
        <w:t>9</w:t>
      </w:r>
      <w:r w:rsidR="00827DA0">
        <w:rPr>
          <w:rFonts w:ascii="Times New Roman" w:hAnsi="Times New Roman"/>
          <w:sz w:val="24"/>
          <w:szCs w:val="24"/>
        </w:rPr>
        <w:t xml:space="preserve"> a následujících zákona č. 89/2012 Sb., občanského zákoníku</w:t>
      </w:r>
      <w:r w:rsidR="005F6E90">
        <w:rPr>
          <w:rFonts w:ascii="Times New Roman" w:hAnsi="Times New Roman"/>
          <w:sz w:val="24"/>
          <w:szCs w:val="24"/>
        </w:rPr>
        <w:t>.</w:t>
      </w:r>
    </w:p>
    <w:p w:rsidR="00B146A0" w:rsidRDefault="00B146A0" w:rsidP="0054231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4231B" w:rsidRDefault="0054231B" w:rsidP="0054231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</w:t>
      </w:r>
      <w:r>
        <w:rPr>
          <w:rFonts w:ascii="Times New Roman" w:hAnsi="Times New Roman"/>
          <w:sz w:val="24"/>
          <w:szCs w:val="24"/>
        </w:rPr>
        <w:t>:</w:t>
      </w:r>
    </w:p>
    <w:p w:rsidR="0054231B" w:rsidRPr="00C14A7E" w:rsidRDefault="0054231B" w:rsidP="0054231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4231B" w:rsidRPr="001A156C" w:rsidRDefault="0054231B" w:rsidP="0054231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1A156C">
        <w:rPr>
          <w:rFonts w:ascii="Times New Roman" w:hAnsi="Times New Roman"/>
          <w:sz w:val="24"/>
          <w:szCs w:val="24"/>
          <w:u w:val="single"/>
        </w:rPr>
        <w:t>1. O</w:t>
      </w:r>
      <w:r w:rsidR="009F1C68">
        <w:rPr>
          <w:rFonts w:ascii="Times New Roman" w:hAnsi="Times New Roman"/>
          <w:sz w:val="24"/>
          <w:szCs w:val="24"/>
          <w:u w:val="single"/>
        </w:rPr>
        <w:t>dběratel</w:t>
      </w:r>
      <w:r w:rsidRPr="001A156C">
        <w:rPr>
          <w:rFonts w:ascii="Times New Roman" w:hAnsi="Times New Roman"/>
          <w:noProof/>
          <w:color w:val="000000"/>
          <w:sz w:val="36"/>
          <w:szCs w:val="36"/>
          <w:u w:val="single"/>
          <w:lang w:eastAsia="cs-CZ"/>
        </w:rPr>
        <w:t xml:space="preserve"> 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Statutární město Pardubice – Městský obvod Pardubice VI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Kostnická 865, </w:t>
      </w:r>
      <w:proofErr w:type="spellStart"/>
      <w:r>
        <w:rPr>
          <w:rFonts w:ascii="Times New Roman" w:hAnsi="Times New Roman"/>
          <w:sz w:val="24"/>
          <w:szCs w:val="24"/>
        </w:rPr>
        <w:t>Svítkov</w:t>
      </w:r>
      <w:proofErr w:type="spellEnd"/>
      <w:r>
        <w:rPr>
          <w:rFonts w:ascii="Times New Roman" w:hAnsi="Times New Roman"/>
          <w:sz w:val="24"/>
          <w:szCs w:val="24"/>
        </w:rPr>
        <w:t>, 530 06 Pardubice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Zastoupený: Petrem Králíčkem, starostou MO Pardubice VI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oprávněná jednat ve věcech technických: Ing. Tomáš Jílek, referent OIDŽP ÚMO Pardubice VI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 Česká spořitelna Pardubice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č.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27-1205456399/0800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00274046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DIČ:CZ00274046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31B" w:rsidRPr="00C14A7E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31B" w:rsidRPr="001A156C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2. </w:t>
      </w:r>
      <w:r w:rsidR="009F1C68">
        <w:rPr>
          <w:rFonts w:ascii="Times New Roman" w:hAnsi="Times New Roman"/>
          <w:sz w:val="24"/>
          <w:szCs w:val="24"/>
          <w:u w:val="single"/>
        </w:rPr>
        <w:t>Dodavatel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56C">
        <w:rPr>
          <w:rFonts w:ascii="Times New Roman" w:hAnsi="Times New Roman"/>
          <w:sz w:val="24"/>
          <w:szCs w:val="24"/>
          <w:highlight w:val="yellow"/>
        </w:rPr>
        <w:t>…………………………..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56C">
        <w:rPr>
          <w:rFonts w:ascii="Times New Roman" w:hAnsi="Times New Roman"/>
          <w:sz w:val="24"/>
          <w:szCs w:val="24"/>
          <w:highlight w:val="yellow"/>
        </w:rPr>
        <w:t>…………………………..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156C">
        <w:rPr>
          <w:rFonts w:ascii="Times New Roman" w:hAnsi="Times New Roman"/>
          <w:sz w:val="24"/>
          <w:szCs w:val="24"/>
          <w:highlight w:val="yellow"/>
        </w:rPr>
        <w:t>………………………</w:t>
      </w:r>
      <w:proofErr w:type="gramStart"/>
      <w:r w:rsidRPr="001A156C">
        <w:rPr>
          <w:rFonts w:ascii="Times New Roman" w:hAnsi="Times New Roman"/>
          <w:sz w:val="24"/>
          <w:szCs w:val="24"/>
          <w:highlight w:val="yellow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54231B" w:rsidRPr="00CE76BD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Osoba oprávněná jednat ve věcech technických: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156C">
        <w:rPr>
          <w:rFonts w:ascii="Times New Roman" w:hAnsi="Times New Roman"/>
          <w:sz w:val="24"/>
          <w:szCs w:val="24"/>
          <w:highlight w:val="yellow"/>
        </w:rPr>
        <w:t>………………………</w:t>
      </w:r>
      <w:proofErr w:type="gramStart"/>
      <w:r w:rsidRPr="001A156C">
        <w:rPr>
          <w:rFonts w:ascii="Times New Roman" w:hAnsi="Times New Roman"/>
          <w:sz w:val="24"/>
          <w:szCs w:val="24"/>
          <w:highlight w:val="yellow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Pr="00CE76BD">
        <w:rPr>
          <w:rFonts w:ascii="Times New Roman" w:hAnsi="Times New Roman"/>
          <w:sz w:val="24"/>
          <w:szCs w:val="24"/>
          <w:highlight w:val="yellow"/>
        </w:rPr>
        <w:t>…………………………</w:t>
      </w:r>
      <w:proofErr w:type="gramStart"/>
      <w:r w:rsidRPr="00CE76BD">
        <w:rPr>
          <w:rFonts w:ascii="Times New Roman" w:hAnsi="Times New Roman"/>
          <w:sz w:val="24"/>
          <w:szCs w:val="24"/>
          <w:highlight w:val="yellow"/>
        </w:rPr>
        <w:t>…...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č.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E76BD">
        <w:rPr>
          <w:rFonts w:ascii="Times New Roman" w:hAnsi="Times New Roman"/>
          <w:sz w:val="24"/>
          <w:szCs w:val="24"/>
          <w:highlight w:val="yellow"/>
        </w:rPr>
        <w:t>………………………</w:t>
      </w:r>
    </w:p>
    <w:p w:rsidR="0054231B" w:rsidRPr="00C14A7E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 w:rsidRPr="00CE76BD">
        <w:rPr>
          <w:rFonts w:ascii="Times New Roman" w:hAnsi="Times New Roman"/>
          <w:sz w:val="24"/>
          <w:szCs w:val="24"/>
          <w:highlight w:val="yellow"/>
        </w:rPr>
        <w:t>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DIČ:CZ</w:t>
      </w:r>
      <w:r w:rsidRPr="00CE76BD">
        <w:rPr>
          <w:rFonts w:ascii="Times New Roman" w:hAnsi="Times New Roman"/>
          <w:sz w:val="24"/>
          <w:szCs w:val="24"/>
          <w:highlight w:val="yellow"/>
        </w:rPr>
        <w:t>……………</w:t>
      </w:r>
      <w:r>
        <w:rPr>
          <w:rFonts w:ascii="Times New Roman" w:hAnsi="Times New Roman"/>
          <w:sz w:val="24"/>
          <w:szCs w:val="24"/>
        </w:rPr>
        <w:tab/>
      </w:r>
    </w:p>
    <w:p w:rsidR="009D73E3" w:rsidRPr="00C14A7E" w:rsidRDefault="009D73E3" w:rsidP="00EA2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EA25B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uzavírají tuto </w:t>
      </w:r>
      <w:r w:rsidR="004B0CFF">
        <w:rPr>
          <w:rFonts w:ascii="Times New Roman" w:hAnsi="Times New Roman"/>
          <w:sz w:val="24"/>
          <w:szCs w:val="24"/>
        </w:rPr>
        <w:t>kupní smlouvu</w:t>
      </w:r>
      <w:r w:rsidRPr="00C14A7E">
        <w:rPr>
          <w:rFonts w:ascii="Times New Roman" w:hAnsi="Times New Roman"/>
          <w:sz w:val="24"/>
          <w:szCs w:val="24"/>
        </w:rPr>
        <w:t xml:space="preserve">, kterou se </w:t>
      </w:r>
      <w:r w:rsidR="005F6E90">
        <w:rPr>
          <w:rFonts w:ascii="Times New Roman" w:hAnsi="Times New Roman"/>
          <w:sz w:val="24"/>
          <w:szCs w:val="24"/>
        </w:rPr>
        <w:t>dodavatel</w:t>
      </w:r>
      <w:r w:rsidRPr="00C14A7E">
        <w:rPr>
          <w:rFonts w:ascii="Times New Roman" w:hAnsi="Times New Roman"/>
          <w:sz w:val="24"/>
          <w:szCs w:val="24"/>
        </w:rPr>
        <w:t xml:space="preserve"> zavazuje </w:t>
      </w:r>
      <w:r w:rsidR="009F1C68">
        <w:rPr>
          <w:rFonts w:ascii="Times New Roman" w:hAnsi="Times New Roman"/>
          <w:sz w:val="24"/>
          <w:szCs w:val="24"/>
        </w:rPr>
        <w:t>dodat</w:t>
      </w:r>
      <w:r w:rsidRPr="00C14A7E">
        <w:rPr>
          <w:rFonts w:ascii="Times New Roman" w:hAnsi="Times New Roman"/>
          <w:sz w:val="24"/>
          <w:szCs w:val="24"/>
        </w:rPr>
        <w:t xml:space="preserve"> </w:t>
      </w:r>
      <w:r w:rsidR="00827DA0">
        <w:rPr>
          <w:rFonts w:ascii="Times New Roman" w:hAnsi="Times New Roman"/>
          <w:sz w:val="24"/>
          <w:szCs w:val="24"/>
        </w:rPr>
        <w:t xml:space="preserve">pro </w:t>
      </w:r>
      <w:r w:rsidR="009F1C68">
        <w:rPr>
          <w:rFonts w:ascii="Times New Roman" w:hAnsi="Times New Roman"/>
          <w:sz w:val="24"/>
          <w:szCs w:val="24"/>
        </w:rPr>
        <w:t>odběratele</w:t>
      </w:r>
      <w:r w:rsidR="00827DA0">
        <w:rPr>
          <w:rFonts w:ascii="Times New Roman" w:hAnsi="Times New Roman"/>
          <w:sz w:val="24"/>
          <w:szCs w:val="24"/>
        </w:rPr>
        <w:t xml:space="preserve"> </w:t>
      </w:r>
      <w:r w:rsidR="009F1C68">
        <w:rPr>
          <w:rFonts w:ascii="Times New Roman" w:hAnsi="Times New Roman"/>
          <w:sz w:val="24"/>
          <w:szCs w:val="24"/>
        </w:rPr>
        <w:t>nový osobní automobil</w:t>
      </w:r>
      <w:r w:rsidR="009267B5">
        <w:rPr>
          <w:rFonts w:ascii="Times New Roman" w:hAnsi="Times New Roman"/>
          <w:sz w:val="24"/>
          <w:szCs w:val="24"/>
        </w:rPr>
        <w:t xml:space="preserve"> </w:t>
      </w:r>
      <w:r w:rsidR="009267B5" w:rsidRPr="004B0CFF">
        <w:rPr>
          <w:rFonts w:ascii="Times New Roman" w:hAnsi="Times New Roman"/>
          <w:sz w:val="24"/>
          <w:szCs w:val="24"/>
        </w:rPr>
        <w:t xml:space="preserve">„Škoda Fabia </w:t>
      </w:r>
      <w:proofErr w:type="spellStart"/>
      <w:r w:rsidR="004B0CFF" w:rsidRPr="004B0CFF">
        <w:rPr>
          <w:rFonts w:ascii="Times New Roman" w:hAnsi="Times New Roman"/>
          <w:sz w:val="24"/>
          <w:szCs w:val="24"/>
        </w:rPr>
        <w:t>Combi</w:t>
      </w:r>
      <w:proofErr w:type="spellEnd"/>
      <w:r w:rsidR="004B0CFF">
        <w:rPr>
          <w:rFonts w:ascii="Times New Roman" w:hAnsi="Times New Roman"/>
          <w:sz w:val="24"/>
          <w:szCs w:val="24"/>
        </w:rPr>
        <w:t xml:space="preserve"> 1,2 TSI</w:t>
      </w:r>
      <w:r w:rsidR="009267B5" w:rsidRPr="004B0CFF">
        <w:rPr>
          <w:rFonts w:ascii="Times New Roman" w:hAnsi="Times New Roman"/>
          <w:sz w:val="24"/>
          <w:szCs w:val="24"/>
        </w:rPr>
        <w:t>“</w:t>
      </w:r>
      <w:r w:rsidR="009F1C68" w:rsidRPr="004B0CFF">
        <w:rPr>
          <w:rFonts w:ascii="Times New Roman" w:hAnsi="Times New Roman"/>
          <w:sz w:val="24"/>
          <w:szCs w:val="24"/>
        </w:rPr>
        <w:t>,</w:t>
      </w:r>
      <w:r w:rsidR="00B00187">
        <w:rPr>
          <w:rFonts w:ascii="Times New Roman" w:hAnsi="Times New Roman"/>
          <w:sz w:val="24"/>
          <w:szCs w:val="24"/>
        </w:rPr>
        <w:t xml:space="preserve"> a za </w:t>
      </w:r>
      <w:r w:rsidR="00827DA0">
        <w:rPr>
          <w:rFonts w:ascii="Times New Roman" w:hAnsi="Times New Roman"/>
          <w:sz w:val="24"/>
          <w:szCs w:val="24"/>
        </w:rPr>
        <w:t>kter</w:t>
      </w:r>
      <w:r w:rsidR="009F1C68">
        <w:rPr>
          <w:rFonts w:ascii="Times New Roman" w:hAnsi="Times New Roman"/>
          <w:sz w:val="24"/>
          <w:szCs w:val="24"/>
        </w:rPr>
        <w:t>ý</w:t>
      </w:r>
      <w:r w:rsidR="00827DA0">
        <w:rPr>
          <w:rFonts w:ascii="Times New Roman" w:hAnsi="Times New Roman"/>
          <w:sz w:val="24"/>
          <w:szCs w:val="24"/>
        </w:rPr>
        <w:t xml:space="preserve"> se </w:t>
      </w:r>
      <w:r w:rsidR="009F1C68">
        <w:rPr>
          <w:rFonts w:ascii="Times New Roman" w:hAnsi="Times New Roman"/>
          <w:sz w:val="24"/>
          <w:szCs w:val="24"/>
        </w:rPr>
        <w:t>odběratel</w:t>
      </w:r>
      <w:r w:rsidR="00827DA0">
        <w:rPr>
          <w:rFonts w:ascii="Times New Roman" w:hAnsi="Times New Roman"/>
          <w:sz w:val="24"/>
          <w:szCs w:val="24"/>
        </w:rPr>
        <w:t xml:space="preserve"> zavazuje</w:t>
      </w:r>
      <w:r w:rsidR="008207E9">
        <w:rPr>
          <w:rFonts w:ascii="Times New Roman" w:hAnsi="Times New Roman"/>
          <w:sz w:val="24"/>
          <w:szCs w:val="24"/>
        </w:rPr>
        <w:t xml:space="preserve"> </w:t>
      </w:r>
      <w:r w:rsidRPr="00C14A7E">
        <w:rPr>
          <w:rFonts w:ascii="Times New Roman" w:hAnsi="Times New Roman"/>
          <w:sz w:val="24"/>
          <w:szCs w:val="24"/>
        </w:rPr>
        <w:t xml:space="preserve">zaplatit cenu podle článku II </w:t>
      </w:r>
      <w:r w:rsidR="008207E9">
        <w:rPr>
          <w:rFonts w:ascii="Times New Roman" w:hAnsi="Times New Roman"/>
          <w:sz w:val="24"/>
          <w:szCs w:val="24"/>
        </w:rPr>
        <w:t xml:space="preserve">a přílohy 1 </w:t>
      </w:r>
      <w:r w:rsidRPr="00C14A7E">
        <w:rPr>
          <w:rFonts w:ascii="Times New Roman" w:hAnsi="Times New Roman"/>
          <w:sz w:val="24"/>
          <w:szCs w:val="24"/>
        </w:rPr>
        <w:t>této smlouvy</w:t>
      </w:r>
      <w:r w:rsidR="00FB62AD">
        <w:rPr>
          <w:rFonts w:ascii="Times New Roman" w:hAnsi="Times New Roman"/>
          <w:sz w:val="24"/>
          <w:szCs w:val="24"/>
        </w:rPr>
        <w:t>,</w:t>
      </w:r>
      <w:r w:rsidRPr="00C14A7E">
        <w:rPr>
          <w:rFonts w:ascii="Times New Roman" w:hAnsi="Times New Roman"/>
          <w:sz w:val="24"/>
          <w:szCs w:val="24"/>
        </w:rPr>
        <w:t xml:space="preserve"> </w:t>
      </w:r>
      <w:r w:rsidR="00B00187">
        <w:rPr>
          <w:rFonts w:ascii="Times New Roman" w:hAnsi="Times New Roman"/>
          <w:sz w:val="24"/>
          <w:szCs w:val="24"/>
        </w:rPr>
        <w:t>a to </w:t>
      </w:r>
      <w:r w:rsidR="008207E9">
        <w:rPr>
          <w:rFonts w:ascii="Times New Roman" w:hAnsi="Times New Roman"/>
          <w:sz w:val="24"/>
          <w:szCs w:val="24"/>
        </w:rPr>
        <w:t>v</w:t>
      </w:r>
      <w:r w:rsidR="00014F9D">
        <w:rPr>
          <w:rFonts w:ascii="Times New Roman" w:hAnsi="Times New Roman"/>
          <w:sz w:val="24"/>
          <w:szCs w:val="24"/>
        </w:rPr>
        <w:t> </w:t>
      </w:r>
      <w:r w:rsidR="008207E9">
        <w:rPr>
          <w:rFonts w:ascii="Times New Roman" w:hAnsi="Times New Roman"/>
          <w:sz w:val="24"/>
          <w:szCs w:val="24"/>
        </w:rPr>
        <w:t>případě</w:t>
      </w:r>
      <w:r w:rsidRPr="00C14A7E">
        <w:rPr>
          <w:rFonts w:ascii="Times New Roman" w:hAnsi="Times New Roman"/>
          <w:sz w:val="24"/>
          <w:szCs w:val="24"/>
        </w:rPr>
        <w:t xml:space="preserve"> řádné a včasné </w:t>
      </w:r>
      <w:r w:rsidR="009F1C68">
        <w:rPr>
          <w:rFonts w:ascii="Times New Roman" w:hAnsi="Times New Roman"/>
          <w:sz w:val="24"/>
          <w:szCs w:val="24"/>
        </w:rPr>
        <w:t>dodávky</w:t>
      </w:r>
      <w:r w:rsidRPr="00C14A7E">
        <w:rPr>
          <w:rFonts w:ascii="Times New Roman" w:hAnsi="Times New Roman"/>
          <w:sz w:val="24"/>
          <w:szCs w:val="24"/>
        </w:rPr>
        <w:t xml:space="preserve"> za podmínek dále ve smlouvě uvedených.</w:t>
      </w:r>
    </w:p>
    <w:p w:rsidR="005526B1" w:rsidRPr="00C14A7E" w:rsidRDefault="005526B1" w:rsidP="005526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46A0" w:rsidRDefault="00B146A0" w:rsidP="005526B1">
      <w:pPr>
        <w:spacing w:before="120"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905C4" w:rsidRPr="009267B5" w:rsidRDefault="009D73E3" w:rsidP="005526B1">
      <w:pPr>
        <w:spacing w:before="120"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267B5">
        <w:rPr>
          <w:rFonts w:ascii="Times New Roman" w:hAnsi="Times New Roman"/>
          <w:sz w:val="24"/>
          <w:szCs w:val="24"/>
        </w:rPr>
        <w:t>Článek I</w:t>
      </w:r>
    </w:p>
    <w:p w:rsidR="00EA7DF6" w:rsidRDefault="009D73E3" w:rsidP="009267B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267B5">
        <w:rPr>
          <w:rFonts w:ascii="Times New Roman" w:hAnsi="Times New Roman"/>
          <w:sz w:val="24"/>
          <w:szCs w:val="24"/>
        </w:rPr>
        <w:t>Předmět díla</w:t>
      </w:r>
    </w:p>
    <w:p w:rsidR="00B146A0" w:rsidRPr="009267B5" w:rsidRDefault="00B146A0" w:rsidP="009267B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46649" w:rsidRPr="00C05AD6" w:rsidRDefault="009D73E3" w:rsidP="00EA25B1">
      <w:pPr>
        <w:pStyle w:val="Odstavecseseznamem"/>
        <w:numPr>
          <w:ilvl w:val="0"/>
          <w:numId w:val="35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B0CFF">
        <w:rPr>
          <w:rFonts w:ascii="Times New Roman" w:hAnsi="Times New Roman"/>
          <w:sz w:val="24"/>
          <w:szCs w:val="24"/>
        </w:rPr>
        <w:t xml:space="preserve">Předmětem </w:t>
      </w:r>
      <w:r w:rsidR="009F1C68" w:rsidRPr="004B0CFF">
        <w:rPr>
          <w:rFonts w:ascii="Times New Roman" w:hAnsi="Times New Roman"/>
          <w:sz w:val="24"/>
          <w:szCs w:val="24"/>
        </w:rPr>
        <w:t>kupní smlouvy</w:t>
      </w:r>
      <w:r w:rsidRPr="004B0CFF">
        <w:rPr>
          <w:rFonts w:ascii="Times New Roman" w:hAnsi="Times New Roman"/>
          <w:sz w:val="24"/>
          <w:szCs w:val="24"/>
        </w:rPr>
        <w:t xml:space="preserve"> je </w:t>
      </w:r>
      <w:r w:rsidR="00C05AD6">
        <w:rPr>
          <w:rFonts w:ascii="Times New Roman" w:hAnsi="Times New Roman"/>
          <w:sz w:val="24"/>
          <w:szCs w:val="24"/>
        </w:rPr>
        <w:t>d</w:t>
      </w:r>
      <w:r w:rsidR="009267B5" w:rsidRPr="00C05AD6">
        <w:rPr>
          <w:rFonts w:ascii="Times New Roman" w:hAnsi="Times New Roman"/>
          <w:sz w:val="24"/>
          <w:szCs w:val="24"/>
        </w:rPr>
        <w:t>odá</w:t>
      </w:r>
      <w:r w:rsidR="00C05AD6">
        <w:rPr>
          <w:rFonts w:ascii="Times New Roman" w:hAnsi="Times New Roman"/>
          <w:sz w:val="24"/>
          <w:szCs w:val="24"/>
        </w:rPr>
        <w:t>ní</w:t>
      </w:r>
      <w:r w:rsidR="009267B5" w:rsidRPr="00C05AD6">
        <w:rPr>
          <w:rFonts w:ascii="Times New Roman" w:hAnsi="Times New Roman"/>
          <w:sz w:val="24"/>
          <w:szCs w:val="24"/>
        </w:rPr>
        <w:t xml:space="preserve"> nového osobního automobilu Škoda Fabia</w:t>
      </w:r>
      <w:r w:rsidR="004B0CFF" w:rsidRPr="00C05A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0CFF" w:rsidRPr="00C05AD6">
        <w:rPr>
          <w:rFonts w:ascii="Times New Roman" w:hAnsi="Times New Roman"/>
          <w:sz w:val="24"/>
          <w:szCs w:val="24"/>
        </w:rPr>
        <w:t>Combi</w:t>
      </w:r>
      <w:proofErr w:type="spellEnd"/>
      <w:r w:rsidR="004B0CFF" w:rsidRPr="00C05AD6">
        <w:rPr>
          <w:rFonts w:ascii="Times New Roman" w:hAnsi="Times New Roman"/>
          <w:sz w:val="24"/>
          <w:szCs w:val="24"/>
        </w:rPr>
        <w:t xml:space="preserve"> 1,2 TSI</w:t>
      </w:r>
      <w:r w:rsidR="00C05AD6">
        <w:rPr>
          <w:rFonts w:ascii="Times New Roman" w:hAnsi="Times New Roman"/>
          <w:sz w:val="24"/>
          <w:szCs w:val="24"/>
        </w:rPr>
        <w:t xml:space="preserve">  dle nabídky uchazeče ze dne 17.02.2016</w:t>
      </w:r>
      <w:r w:rsidR="008207E9" w:rsidRPr="00C05AD6">
        <w:rPr>
          <w:rFonts w:ascii="Times New Roman" w:hAnsi="Times New Roman"/>
          <w:sz w:val="24"/>
          <w:szCs w:val="24"/>
        </w:rPr>
        <w:t>.</w:t>
      </w:r>
    </w:p>
    <w:p w:rsidR="00B46F84" w:rsidRDefault="00B46F84" w:rsidP="005526B1">
      <w:pPr>
        <w:pStyle w:val="Odstavecseseznamem"/>
        <w:spacing w:before="120"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D73E3" w:rsidRPr="009267B5" w:rsidRDefault="009D73E3" w:rsidP="00B46F84">
      <w:pPr>
        <w:pStyle w:val="Odstavecseseznamem"/>
        <w:spacing w:before="120"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</w:rPr>
      </w:pPr>
      <w:r w:rsidRPr="009267B5">
        <w:rPr>
          <w:rFonts w:ascii="Times New Roman" w:hAnsi="Times New Roman"/>
          <w:sz w:val="24"/>
          <w:szCs w:val="24"/>
        </w:rPr>
        <w:t>Článek II</w:t>
      </w:r>
    </w:p>
    <w:p w:rsidR="00EA7DF6" w:rsidRDefault="009D73E3" w:rsidP="009267B5">
      <w:pPr>
        <w:pStyle w:val="Odstavecseseznamem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267B5">
        <w:rPr>
          <w:rFonts w:ascii="Times New Roman" w:hAnsi="Times New Roman"/>
          <w:sz w:val="24"/>
          <w:szCs w:val="24"/>
        </w:rPr>
        <w:t>Cena díla, platební a fakturační podmínky</w:t>
      </w:r>
    </w:p>
    <w:p w:rsidR="00B146A0" w:rsidRPr="009267B5" w:rsidRDefault="00B146A0" w:rsidP="009267B5">
      <w:pPr>
        <w:pStyle w:val="Odstavecseseznamem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EA25B1" w:rsidRDefault="00BF5505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Maximální cena, kterou bude </w:t>
      </w:r>
      <w:r w:rsidR="005F6E90">
        <w:rPr>
          <w:rFonts w:ascii="Times New Roman" w:hAnsi="Times New Roman"/>
          <w:sz w:val="24"/>
          <w:szCs w:val="24"/>
        </w:rPr>
        <w:t>dodavatel</w:t>
      </w:r>
      <w:r>
        <w:rPr>
          <w:rFonts w:ascii="Times New Roman" w:hAnsi="Times New Roman"/>
          <w:sz w:val="24"/>
          <w:szCs w:val="24"/>
        </w:rPr>
        <w:t xml:space="preserve"> fakturovat</w:t>
      </w:r>
      <w:r w:rsidR="00FB62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činí na základě cenové nabídky z</w:t>
      </w:r>
      <w:r w:rsidR="008A1271">
        <w:rPr>
          <w:rFonts w:ascii="Times New Roman" w:hAnsi="Times New Roman"/>
          <w:sz w:val="24"/>
          <w:szCs w:val="24"/>
        </w:rPr>
        <w:t>e </w:t>
      </w:r>
      <w:r w:rsidR="003B7B91">
        <w:rPr>
          <w:rFonts w:ascii="Times New Roman" w:hAnsi="Times New Roman"/>
          <w:sz w:val="24"/>
          <w:szCs w:val="24"/>
        </w:rPr>
        <w:t>dne</w:t>
      </w:r>
      <w:r w:rsidR="00014F9D">
        <w:rPr>
          <w:rFonts w:ascii="Times New Roman" w:hAnsi="Times New Roman"/>
          <w:sz w:val="24"/>
          <w:szCs w:val="24"/>
        </w:rPr>
        <w:t> </w:t>
      </w:r>
      <w:r w:rsidR="009267B5" w:rsidRPr="009267B5">
        <w:rPr>
          <w:rFonts w:ascii="Times New Roman" w:hAnsi="Times New Roman"/>
          <w:sz w:val="24"/>
          <w:szCs w:val="24"/>
          <w:highlight w:val="yellow"/>
        </w:rPr>
        <w:t>……………….</w:t>
      </w:r>
      <w:r w:rsidR="00D166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62C40">
        <w:rPr>
          <w:rFonts w:ascii="Times New Roman" w:hAnsi="Times New Roman"/>
          <w:sz w:val="24"/>
          <w:szCs w:val="24"/>
        </w:rPr>
        <w:t>částku</w:t>
      </w:r>
      <w:proofErr w:type="gramEnd"/>
      <w:r w:rsidR="003B7B91">
        <w:rPr>
          <w:rFonts w:ascii="Times New Roman" w:hAnsi="Times New Roman"/>
          <w:sz w:val="24"/>
          <w:szCs w:val="24"/>
        </w:rPr>
        <w:t>:</w:t>
      </w:r>
    </w:p>
    <w:p w:rsidR="005702A7" w:rsidRDefault="00BF5505" w:rsidP="00EA25B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14F9D">
        <w:rPr>
          <w:rFonts w:ascii="Times New Roman" w:hAnsi="Times New Roman"/>
          <w:b/>
          <w:sz w:val="24"/>
          <w:szCs w:val="24"/>
        </w:rPr>
        <w:t>c</w:t>
      </w:r>
      <w:r w:rsidRPr="00FB62AD">
        <w:rPr>
          <w:rFonts w:ascii="Times New Roman" w:hAnsi="Times New Roman"/>
          <w:b/>
          <w:sz w:val="24"/>
          <w:szCs w:val="24"/>
        </w:rPr>
        <w:t>ena</w:t>
      </w:r>
      <w:r w:rsidR="005702A7" w:rsidRPr="00FB62AD">
        <w:rPr>
          <w:rFonts w:ascii="Times New Roman" w:hAnsi="Times New Roman"/>
          <w:b/>
          <w:sz w:val="24"/>
          <w:szCs w:val="24"/>
        </w:rPr>
        <w:t xml:space="preserve"> (bez DPH)</w:t>
      </w:r>
      <w:r w:rsidR="005702A7" w:rsidRPr="00FB62AD">
        <w:rPr>
          <w:rFonts w:ascii="Times New Roman" w:hAnsi="Times New Roman"/>
          <w:b/>
          <w:sz w:val="24"/>
          <w:szCs w:val="24"/>
        </w:rPr>
        <w:tab/>
      </w:r>
      <w:r w:rsidR="005702A7" w:rsidRPr="00FB62AD">
        <w:rPr>
          <w:rFonts w:ascii="Times New Roman" w:hAnsi="Times New Roman"/>
          <w:b/>
          <w:sz w:val="24"/>
          <w:szCs w:val="24"/>
        </w:rPr>
        <w:tab/>
      </w:r>
      <w:r w:rsidR="005702A7" w:rsidRPr="00FB62AD">
        <w:rPr>
          <w:rFonts w:ascii="Times New Roman" w:hAnsi="Times New Roman"/>
          <w:b/>
          <w:sz w:val="24"/>
          <w:szCs w:val="24"/>
        </w:rPr>
        <w:tab/>
      </w:r>
      <w:r w:rsidR="009267B5" w:rsidRPr="009267B5">
        <w:rPr>
          <w:rFonts w:ascii="Times New Roman" w:hAnsi="Times New Roman"/>
          <w:b/>
          <w:sz w:val="24"/>
          <w:szCs w:val="24"/>
          <w:highlight w:val="yellow"/>
        </w:rPr>
        <w:t>………………</w:t>
      </w:r>
      <w:r w:rsidR="009267B5">
        <w:rPr>
          <w:rFonts w:ascii="Times New Roman" w:hAnsi="Times New Roman"/>
          <w:b/>
          <w:sz w:val="24"/>
          <w:szCs w:val="24"/>
        </w:rPr>
        <w:t xml:space="preserve"> </w:t>
      </w:r>
      <w:r w:rsidR="002F56E0" w:rsidRPr="00FB62AD">
        <w:rPr>
          <w:rFonts w:ascii="Times New Roman" w:hAnsi="Times New Roman"/>
          <w:b/>
          <w:sz w:val="24"/>
          <w:szCs w:val="24"/>
        </w:rPr>
        <w:t>Kč</w:t>
      </w:r>
    </w:p>
    <w:p w:rsidR="001441A3" w:rsidRDefault="001441A3" w:rsidP="00EA25B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hodnota DPH</w:t>
      </w:r>
      <w:r w:rsidRPr="00FB62AD">
        <w:rPr>
          <w:rFonts w:ascii="Times New Roman" w:hAnsi="Times New Roman"/>
          <w:b/>
          <w:sz w:val="24"/>
          <w:szCs w:val="24"/>
        </w:rPr>
        <w:tab/>
      </w:r>
      <w:r w:rsidRPr="00FB62AD">
        <w:rPr>
          <w:rFonts w:ascii="Times New Roman" w:hAnsi="Times New Roman"/>
          <w:b/>
          <w:sz w:val="24"/>
          <w:szCs w:val="24"/>
        </w:rPr>
        <w:tab/>
      </w:r>
      <w:r w:rsidRPr="00FB62A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267B5" w:rsidRPr="009267B5">
        <w:rPr>
          <w:rFonts w:ascii="Times New Roman" w:hAnsi="Times New Roman"/>
          <w:b/>
          <w:sz w:val="24"/>
          <w:szCs w:val="24"/>
          <w:highlight w:val="yellow"/>
        </w:rPr>
        <w:t>………………</w:t>
      </w:r>
      <w:r w:rsidR="009267B5">
        <w:rPr>
          <w:rFonts w:ascii="Times New Roman" w:hAnsi="Times New Roman"/>
          <w:b/>
          <w:sz w:val="24"/>
          <w:szCs w:val="24"/>
        </w:rPr>
        <w:t xml:space="preserve"> </w:t>
      </w:r>
      <w:r w:rsidRPr="00FB62AD">
        <w:rPr>
          <w:rFonts w:ascii="Times New Roman" w:hAnsi="Times New Roman"/>
          <w:b/>
          <w:sz w:val="24"/>
          <w:szCs w:val="24"/>
        </w:rPr>
        <w:t>Kč</w:t>
      </w:r>
    </w:p>
    <w:p w:rsidR="001441A3" w:rsidRPr="00FB62AD" w:rsidRDefault="001441A3" w:rsidP="00EA25B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c</w:t>
      </w:r>
      <w:r w:rsidRPr="00FB62AD">
        <w:rPr>
          <w:rFonts w:ascii="Times New Roman" w:hAnsi="Times New Roman"/>
          <w:b/>
          <w:sz w:val="24"/>
          <w:szCs w:val="24"/>
        </w:rPr>
        <w:t>ena</w:t>
      </w:r>
      <w:r>
        <w:rPr>
          <w:rFonts w:ascii="Times New Roman" w:hAnsi="Times New Roman"/>
          <w:b/>
          <w:sz w:val="24"/>
          <w:szCs w:val="24"/>
        </w:rPr>
        <w:t xml:space="preserve"> (včetně </w:t>
      </w:r>
      <w:r w:rsidRPr="00FB62AD">
        <w:rPr>
          <w:rFonts w:ascii="Times New Roman" w:hAnsi="Times New Roman"/>
          <w:b/>
          <w:sz w:val="24"/>
          <w:szCs w:val="24"/>
        </w:rPr>
        <w:t>DPH)</w:t>
      </w:r>
      <w:r w:rsidRPr="00FB62AD">
        <w:rPr>
          <w:rFonts w:ascii="Times New Roman" w:hAnsi="Times New Roman"/>
          <w:b/>
          <w:sz w:val="24"/>
          <w:szCs w:val="24"/>
        </w:rPr>
        <w:tab/>
      </w:r>
      <w:r w:rsidRPr="00FB62AD">
        <w:rPr>
          <w:rFonts w:ascii="Times New Roman" w:hAnsi="Times New Roman"/>
          <w:b/>
          <w:sz w:val="24"/>
          <w:szCs w:val="24"/>
        </w:rPr>
        <w:tab/>
      </w:r>
      <w:r w:rsidRPr="00FB62AD">
        <w:rPr>
          <w:rFonts w:ascii="Times New Roman" w:hAnsi="Times New Roman"/>
          <w:b/>
          <w:sz w:val="24"/>
          <w:szCs w:val="24"/>
        </w:rPr>
        <w:tab/>
      </w:r>
      <w:r w:rsidR="009267B5" w:rsidRPr="009267B5">
        <w:rPr>
          <w:rFonts w:ascii="Times New Roman" w:hAnsi="Times New Roman"/>
          <w:b/>
          <w:sz w:val="24"/>
          <w:szCs w:val="24"/>
          <w:highlight w:val="yellow"/>
        </w:rPr>
        <w:t>………………</w:t>
      </w:r>
      <w:r w:rsidR="009267B5">
        <w:rPr>
          <w:rFonts w:ascii="Times New Roman" w:hAnsi="Times New Roman"/>
          <w:b/>
          <w:sz w:val="24"/>
          <w:szCs w:val="24"/>
        </w:rPr>
        <w:t xml:space="preserve"> </w:t>
      </w:r>
      <w:r w:rsidRPr="00FB62AD">
        <w:rPr>
          <w:rFonts w:ascii="Times New Roman" w:hAnsi="Times New Roman"/>
          <w:b/>
          <w:sz w:val="24"/>
          <w:szCs w:val="24"/>
        </w:rPr>
        <w:t>Kč</w:t>
      </w:r>
    </w:p>
    <w:p w:rsidR="009D73E3" w:rsidRPr="00FB62AD" w:rsidRDefault="009F1C68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Odběratel</w:t>
      </w:r>
      <w:r w:rsidR="009D73E3" w:rsidRPr="00FB62AD">
        <w:rPr>
          <w:rFonts w:ascii="Times New Roman" w:hAnsi="Times New Roman"/>
          <w:sz w:val="24"/>
          <w:szCs w:val="24"/>
        </w:rPr>
        <w:t xml:space="preserve"> se zavazuje uhradit </w:t>
      </w:r>
      <w:r w:rsidR="005F6E90">
        <w:rPr>
          <w:rFonts w:ascii="Times New Roman" w:hAnsi="Times New Roman"/>
          <w:sz w:val="24"/>
          <w:szCs w:val="24"/>
        </w:rPr>
        <w:t>dodavateli</w:t>
      </w:r>
      <w:r w:rsidR="009D73E3" w:rsidRPr="00FB62AD">
        <w:rPr>
          <w:rFonts w:ascii="Times New Roman" w:hAnsi="Times New Roman"/>
          <w:sz w:val="24"/>
          <w:szCs w:val="24"/>
        </w:rPr>
        <w:t xml:space="preserve"> celkovou cenu </w:t>
      </w:r>
      <w:r w:rsidR="00DB3CF8">
        <w:rPr>
          <w:rFonts w:ascii="Times New Roman" w:hAnsi="Times New Roman"/>
          <w:sz w:val="24"/>
          <w:szCs w:val="24"/>
        </w:rPr>
        <w:t>předmětu smlouvy</w:t>
      </w:r>
      <w:r w:rsidR="009D73E3" w:rsidRPr="00FB62AD">
        <w:rPr>
          <w:rFonts w:ascii="Times New Roman" w:hAnsi="Times New Roman"/>
          <w:sz w:val="24"/>
          <w:szCs w:val="24"/>
        </w:rPr>
        <w:t xml:space="preserve"> uvedenou v článku II</w:t>
      </w:r>
      <w:r w:rsidR="00EA7DF6">
        <w:rPr>
          <w:rFonts w:ascii="Times New Roman" w:hAnsi="Times New Roman"/>
          <w:sz w:val="24"/>
          <w:szCs w:val="24"/>
        </w:rPr>
        <w:t>.</w:t>
      </w:r>
      <w:r w:rsidR="009D73E3" w:rsidRPr="00FB62AD">
        <w:rPr>
          <w:rFonts w:ascii="Times New Roman" w:hAnsi="Times New Roman"/>
          <w:sz w:val="24"/>
          <w:szCs w:val="24"/>
        </w:rPr>
        <w:t xml:space="preserve"> této</w:t>
      </w:r>
      <w:r w:rsidR="000B7C59" w:rsidRPr="00FB62AD">
        <w:rPr>
          <w:rFonts w:ascii="Times New Roman" w:hAnsi="Times New Roman"/>
          <w:sz w:val="24"/>
          <w:szCs w:val="24"/>
        </w:rPr>
        <w:t xml:space="preserve"> </w:t>
      </w:r>
      <w:r w:rsidR="009D73E3" w:rsidRPr="00FB62AD">
        <w:rPr>
          <w:rFonts w:ascii="Times New Roman" w:hAnsi="Times New Roman"/>
          <w:sz w:val="24"/>
          <w:szCs w:val="24"/>
        </w:rPr>
        <w:t>smlouvy na základě faktury v souladu s dalšími podmínkami uvedenými v této smlouvě.</w:t>
      </w:r>
    </w:p>
    <w:p w:rsidR="005F6E90" w:rsidRDefault="008958DF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F6E90">
        <w:rPr>
          <w:rFonts w:ascii="Times New Roman" w:hAnsi="Times New Roman"/>
          <w:sz w:val="24"/>
          <w:szCs w:val="24"/>
        </w:rPr>
        <w:t xml:space="preserve">Právo </w:t>
      </w:r>
      <w:r w:rsidR="005F6E90">
        <w:rPr>
          <w:rFonts w:ascii="Times New Roman" w:hAnsi="Times New Roman"/>
          <w:sz w:val="24"/>
          <w:szCs w:val="24"/>
        </w:rPr>
        <w:t>dodavatele</w:t>
      </w:r>
      <w:r w:rsidRPr="005F6E90">
        <w:rPr>
          <w:rFonts w:ascii="Times New Roman" w:hAnsi="Times New Roman"/>
          <w:sz w:val="24"/>
          <w:szCs w:val="24"/>
        </w:rPr>
        <w:t xml:space="preserve"> na zaplacení ceny vzniká</w:t>
      </w:r>
      <w:r w:rsidR="005F6E90" w:rsidRPr="005F6E90">
        <w:rPr>
          <w:rFonts w:ascii="Times New Roman" w:hAnsi="Times New Roman"/>
          <w:sz w:val="24"/>
          <w:szCs w:val="24"/>
        </w:rPr>
        <w:t xml:space="preserve"> předáním zboží</w:t>
      </w:r>
      <w:r w:rsidRPr="005F6E90">
        <w:rPr>
          <w:rFonts w:ascii="Times New Roman" w:hAnsi="Times New Roman"/>
          <w:sz w:val="24"/>
          <w:szCs w:val="24"/>
        </w:rPr>
        <w:t xml:space="preserve">. O předání musí smluvní strany sepsat protokol o převzetí </w:t>
      </w:r>
      <w:r w:rsidR="005F6E90" w:rsidRPr="005F6E90">
        <w:rPr>
          <w:rFonts w:ascii="Times New Roman" w:hAnsi="Times New Roman"/>
          <w:sz w:val="24"/>
          <w:szCs w:val="24"/>
        </w:rPr>
        <w:t>zboží</w:t>
      </w:r>
      <w:r w:rsidR="005F6E90">
        <w:rPr>
          <w:rFonts w:ascii="Times New Roman" w:hAnsi="Times New Roman"/>
          <w:sz w:val="24"/>
          <w:szCs w:val="24"/>
        </w:rPr>
        <w:t>.</w:t>
      </w:r>
    </w:p>
    <w:p w:rsidR="00AD0605" w:rsidRPr="00DB3CF8" w:rsidRDefault="00DB3CF8" w:rsidP="00DB3CF8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 bude adresována</w:t>
      </w:r>
      <w:r w:rsidR="009D73E3" w:rsidRPr="00BF5505">
        <w:rPr>
          <w:rFonts w:ascii="Times New Roman" w:hAnsi="Times New Roman"/>
          <w:sz w:val="24"/>
          <w:szCs w:val="24"/>
        </w:rPr>
        <w:t xml:space="preserve"> na </w:t>
      </w:r>
      <w:r w:rsidR="00014F9D">
        <w:rPr>
          <w:rFonts w:ascii="Times New Roman" w:hAnsi="Times New Roman"/>
          <w:sz w:val="24"/>
          <w:szCs w:val="24"/>
        </w:rPr>
        <w:t>adresu</w:t>
      </w:r>
      <w:r w:rsidR="00563A5C" w:rsidRPr="00BF5505">
        <w:rPr>
          <w:rFonts w:ascii="Times New Roman" w:hAnsi="Times New Roman"/>
          <w:sz w:val="24"/>
          <w:szCs w:val="24"/>
        </w:rPr>
        <w:t xml:space="preserve"> </w:t>
      </w:r>
      <w:r w:rsidR="009F1C68">
        <w:rPr>
          <w:rFonts w:ascii="Times New Roman" w:hAnsi="Times New Roman"/>
          <w:sz w:val="24"/>
          <w:szCs w:val="24"/>
        </w:rPr>
        <w:t>odběratele</w:t>
      </w:r>
      <w:r w:rsidR="00563A5C" w:rsidRPr="00BF5505">
        <w:rPr>
          <w:rFonts w:ascii="Times New Roman" w:hAnsi="Times New Roman"/>
          <w:sz w:val="24"/>
          <w:szCs w:val="24"/>
        </w:rPr>
        <w:t xml:space="preserve"> uve</w:t>
      </w:r>
      <w:r>
        <w:rPr>
          <w:rFonts w:ascii="Times New Roman" w:hAnsi="Times New Roman"/>
          <w:sz w:val="24"/>
          <w:szCs w:val="24"/>
        </w:rPr>
        <w:t>denou</w:t>
      </w:r>
      <w:r w:rsidR="00563A5C" w:rsidRPr="00BF5505">
        <w:rPr>
          <w:rFonts w:ascii="Times New Roman" w:hAnsi="Times New Roman"/>
          <w:sz w:val="24"/>
          <w:szCs w:val="24"/>
        </w:rPr>
        <w:t xml:space="preserve"> v této smlouvě</w:t>
      </w:r>
      <w:r w:rsidR="000905C4" w:rsidRPr="00BF5505"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/>
          <w:sz w:val="24"/>
          <w:szCs w:val="24"/>
        </w:rPr>
        <w:t>bude</w:t>
      </w:r>
      <w:r w:rsidR="009D73E3" w:rsidRPr="00BF5505">
        <w:rPr>
          <w:rFonts w:ascii="Times New Roman" w:hAnsi="Times New Roman"/>
          <w:sz w:val="24"/>
          <w:szCs w:val="24"/>
        </w:rPr>
        <w:t xml:space="preserve"> splňovat náležitosti daňového dokladu. </w:t>
      </w:r>
    </w:p>
    <w:p w:rsidR="009D73E3" w:rsidRPr="00BF5505" w:rsidRDefault="009F1C68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</w:t>
      </w:r>
      <w:r w:rsidR="009D73E3" w:rsidRPr="00BF5505">
        <w:rPr>
          <w:rFonts w:ascii="Times New Roman" w:hAnsi="Times New Roman"/>
          <w:sz w:val="24"/>
          <w:szCs w:val="24"/>
        </w:rPr>
        <w:t xml:space="preserve"> je oprávněn vrátit </w:t>
      </w:r>
      <w:r w:rsidR="005F6E90">
        <w:rPr>
          <w:rFonts w:ascii="Times New Roman" w:hAnsi="Times New Roman"/>
          <w:sz w:val="24"/>
          <w:szCs w:val="24"/>
        </w:rPr>
        <w:t>dodavatel</w:t>
      </w:r>
      <w:r>
        <w:rPr>
          <w:rFonts w:ascii="Times New Roman" w:hAnsi="Times New Roman"/>
          <w:sz w:val="24"/>
          <w:szCs w:val="24"/>
        </w:rPr>
        <w:t>i</w:t>
      </w:r>
      <w:r w:rsidR="009D73E3" w:rsidRPr="00BF5505">
        <w:rPr>
          <w:rFonts w:ascii="Times New Roman" w:hAnsi="Times New Roman"/>
          <w:sz w:val="24"/>
          <w:szCs w:val="24"/>
        </w:rPr>
        <w:t xml:space="preserve"> bez zaplacení fakturu, která nemá náležitosti uvedené v tomto ustanovení</w:t>
      </w:r>
      <w:r w:rsidR="00014F9D">
        <w:rPr>
          <w:rFonts w:ascii="Times New Roman" w:hAnsi="Times New Roman"/>
          <w:sz w:val="24"/>
          <w:szCs w:val="24"/>
        </w:rPr>
        <w:t>,</w:t>
      </w:r>
      <w:r w:rsidR="009D73E3" w:rsidRPr="00BF5505">
        <w:rPr>
          <w:rFonts w:ascii="Times New Roman" w:hAnsi="Times New Roman"/>
          <w:sz w:val="24"/>
          <w:szCs w:val="24"/>
        </w:rPr>
        <w:t xml:space="preserve"> nebo vykazuje jiné vady. Současně s vrácením faktury sdělí </w:t>
      </w:r>
      <w:r>
        <w:rPr>
          <w:rFonts w:ascii="Times New Roman" w:hAnsi="Times New Roman"/>
          <w:sz w:val="24"/>
          <w:szCs w:val="24"/>
        </w:rPr>
        <w:t>odběratel</w:t>
      </w:r>
      <w:r w:rsidR="009D73E3" w:rsidRPr="00BF5505">
        <w:rPr>
          <w:rFonts w:ascii="Times New Roman" w:hAnsi="Times New Roman"/>
          <w:sz w:val="24"/>
          <w:szCs w:val="24"/>
        </w:rPr>
        <w:t xml:space="preserve"> </w:t>
      </w:r>
      <w:r w:rsidR="005F6E90">
        <w:rPr>
          <w:rFonts w:ascii="Times New Roman" w:hAnsi="Times New Roman"/>
          <w:sz w:val="24"/>
          <w:szCs w:val="24"/>
        </w:rPr>
        <w:t>dodavatel</w:t>
      </w:r>
      <w:r>
        <w:rPr>
          <w:rFonts w:ascii="Times New Roman" w:hAnsi="Times New Roman"/>
          <w:sz w:val="24"/>
          <w:szCs w:val="24"/>
        </w:rPr>
        <w:t>i</w:t>
      </w:r>
      <w:r w:rsidR="009D73E3" w:rsidRPr="00BF5505">
        <w:rPr>
          <w:rFonts w:ascii="Times New Roman" w:hAnsi="Times New Roman"/>
          <w:sz w:val="24"/>
          <w:szCs w:val="24"/>
        </w:rPr>
        <w:t xml:space="preserve"> důvody vrácení</w:t>
      </w:r>
      <w:r w:rsidR="00563A5C" w:rsidRPr="00BF5505">
        <w:rPr>
          <w:rFonts w:ascii="Times New Roman" w:hAnsi="Times New Roman"/>
          <w:sz w:val="24"/>
          <w:szCs w:val="24"/>
        </w:rPr>
        <w:t xml:space="preserve"> faktury. V závislosti na povaze </w:t>
      </w:r>
      <w:r w:rsidR="009D73E3" w:rsidRPr="00BF5505">
        <w:rPr>
          <w:rFonts w:ascii="Times New Roman" w:hAnsi="Times New Roman"/>
          <w:sz w:val="24"/>
          <w:szCs w:val="24"/>
        </w:rPr>
        <w:t xml:space="preserve">vady je </w:t>
      </w:r>
      <w:r w:rsidR="005F6E90">
        <w:rPr>
          <w:rFonts w:ascii="Times New Roman" w:hAnsi="Times New Roman"/>
          <w:sz w:val="24"/>
          <w:szCs w:val="24"/>
        </w:rPr>
        <w:t>dodavatel</w:t>
      </w:r>
      <w:r w:rsidR="009D73E3" w:rsidRPr="00BF5505">
        <w:rPr>
          <w:rFonts w:ascii="Times New Roman" w:hAnsi="Times New Roman"/>
          <w:sz w:val="24"/>
          <w:szCs w:val="24"/>
        </w:rPr>
        <w:t xml:space="preserve"> povinen fakturu včetně jejích příloh opravit nebo nově vyhotovit. Oprávněnému vrácením faktury přestává běžet původní lhůta splatnosti faktury. Nová lhůta splatnosti začíná běžet ode dne doručení </w:t>
      </w:r>
      <w:r w:rsidR="00FC2F3D">
        <w:rPr>
          <w:rFonts w:ascii="Times New Roman" w:hAnsi="Times New Roman"/>
          <w:sz w:val="24"/>
          <w:szCs w:val="24"/>
        </w:rPr>
        <w:t>odběrateli</w:t>
      </w:r>
      <w:r w:rsidR="009D73E3" w:rsidRPr="00BF5505">
        <w:rPr>
          <w:rFonts w:ascii="Times New Roman" w:hAnsi="Times New Roman"/>
          <w:sz w:val="24"/>
          <w:szCs w:val="24"/>
        </w:rPr>
        <w:t xml:space="preserve"> doplněné, opravené nebo nově vyhotovené fak</w:t>
      </w:r>
      <w:r w:rsidR="00014F9D">
        <w:rPr>
          <w:rFonts w:ascii="Times New Roman" w:hAnsi="Times New Roman"/>
          <w:sz w:val="24"/>
          <w:szCs w:val="24"/>
        </w:rPr>
        <w:t>tury s příslušnými náležitostmi</w:t>
      </w:r>
      <w:r w:rsidR="009D73E3" w:rsidRPr="00BF5505">
        <w:rPr>
          <w:rFonts w:ascii="Times New Roman" w:hAnsi="Times New Roman"/>
          <w:sz w:val="24"/>
          <w:szCs w:val="24"/>
        </w:rPr>
        <w:t xml:space="preserve"> splňující</w:t>
      </w:r>
      <w:r w:rsidR="00014F9D">
        <w:rPr>
          <w:rFonts w:ascii="Times New Roman" w:hAnsi="Times New Roman"/>
          <w:sz w:val="24"/>
          <w:szCs w:val="24"/>
        </w:rPr>
        <w:t>mi</w:t>
      </w:r>
      <w:r w:rsidR="009D73E3" w:rsidRPr="00BF5505">
        <w:rPr>
          <w:rFonts w:ascii="Times New Roman" w:hAnsi="Times New Roman"/>
          <w:sz w:val="24"/>
          <w:szCs w:val="24"/>
        </w:rPr>
        <w:t xml:space="preserve"> podmínky této smlouvy. </w:t>
      </w:r>
    </w:p>
    <w:p w:rsidR="009D73E3" w:rsidRPr="00BF5505" w:rsidRDefault="009D73E3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5505">
        <w:rPr>
          <w:rFonts w:ascii="Times New Roman" w:hAnsi="Times New Roman"/>
          <w:sz w:val="24"/>
          <w:szCs w:val="24"/>
        </w:rPr>
        <w:t>Lhůta splatnosti faktur</w:t>
      </w:r>
      <w:r w:rsidR="00DB3CF8">
        <w:rPr>
          <w:rFonts w:ascii="Times New Roman" w:hAnsi="Times New Roman"/>
          <w:sz w:val="24"/>
          <w:szCs w:val="24"/>
        </w:rPr>
        <w:t>y</w:t>
      </w:r>
      <w:r w:rsidRPr="00BF5505">
        <w:rPr>
          <w:rFonts w:ascii="Times New Roman" w:hAnsi="Times New Roman"/>
          <w:sz w:val="24"/>
          <w:szCs w:val="24"/>
        </w:rPr>
        <w:t xml:space="preserve"> je </w:t>
      </w:r>
      <w:r w:rsidR="00DC1B6B">
        <w:rPr>
          <w:rFonts w:ascii="Times New Roman" w:hAnsi="Times New Roman"/>
          <w:sz w:val="24"/>
          <w:szCs w:val="24"/>
        </w:rPr>
        <w:t>30</w:t>
      </w:r>
      <w:r w:rsidRPr="00BF5505">
        <w:rPr>
          <w:rFonts w:ascii="Times New Roman" w:hAnsi="Times New Roman"/>
          <w:sz w:val="24"/>
          <w:szCs w:val="24"/>
        </w:rPr>
        <w:t xml:space="preserve"> kalendářních dnů ode dne prokazatelného doručení faktury. V pochybnostech se má za to, že faktura byla doručena třetí</w:t>
      </w:r>
      <w:r w:rsidR="00563A5C" w:rsidRPr="00BF5505">
        <w:rPr>
          <w:rFonts w:ascii="Times New Roman" w:hAnsi="Times New Roman"/>
          <w:sz w:val="24"/>
          <w:szCs w:val="24"/>
        </w:rPr>
        <w:t xml:space="preserve"> pracovní</w:t>
      </w:r>
      <w:r w:rsidRPr="00BF5505">
        <w:rPr>
          <w:rFonts w:ascii="Times New Roman" w:hAnsi="Times New Roman"/>
          <w:sz w:val="24"/>
          <w:szCs w:val="24"/>
        </w:rPr>
        <w:t xml:space="preserve"> den po odeslání.</w:t>
      </w:r>
    </w:p>
    <w:p w:rsidR="009D73E3" w:rsidRPr="00BF5505" w:rsidRDefault="009D73E3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5505">
        <w:rPr>
          <w:rFonts w:ascii="Times New Roman" w:hAnsi="Times New Roman"/>
          <w:sz w:val="24"/>
          <w:szCs w:val="24"/>
        </w:rPr>
        <w:t xml:space="preserve">Úhradou se rozumí připsání fakturové částky na účet </w:t>
      </w:r>
      <w:r w:rsidR="005F6E90">
        <w:rPr>
          <w:rFonts w:ascii="Times New Roman" w:hAnsi="Times New Roman"/>
          <w:sz w:val="24"/>
          <w:szCs w:val="24"/>
        </w:rPr>
        <w:t>dodavat</w:t>
      </w:r>
      <w:r w:rsidRPr="00BF5505">
        <w:rPr>
          <w:rFonts w:ascii="Times New Roman" w:hAnsi="Times New Roman"/>
          <w:sz w:val="24"/>
          <w:szCs w:val="24"/>
        </w:rPr>
        <w:t>e</w:t>
      </w:r>
      <w:r w:rsidR="005F6E90">
        <w:rPr>
          <w:rFonts w:ascii="Times New Roman" w:hAnsi="Times New Roman"/>
          <w:sz w:val="24"/>
          <w:szCs w:val="24"/>
        </w:rPr>
        <w:t>le</w:t>
      </w:r>
      <w:r w:rsidRPr="00BF5505">
        <w:rPr>
          <w:rFonts w:ascii="Times New Roman" w:hAnsi="Times New Roman"/>
          <w:sz w:val="24"/>
          <w:szCs w:val="24"/>
        </w:rPr>
        <w:t>.</w:t>
      </w:r>
    </w:p>
    <w:p w:rsidR="00B146A0" w:rsidRDefault="00B146A0" w:rsidP="009267B5">
      <w:pPr>
        <w:pStyle w:val="Odstavecseseznamem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B146A0" w:rsidRPr="00EA7DF6" w:rsidRDefault="00B146A0" w:rsidP="009267B5">
      <w:pPr>
        <w:pStyle w:val="Odstavecseseznamem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9D73E3" w:rsidRPr="009267B5" w:rsidRDefault="00DD798D" w:rsidP="005526B1">
      <w:pPr>
        <w:spacing w:before="120"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267B5">
        <w:rPr>
          <w:rFonts w:ascii="Times New Roman" w:hAnsi="Times New Roman"/>
          <w:sz w:val="24"/>
          <w:szCs w:val="24"/>
        </w:rPr>
        <w:t>Článek III</w:t>
      </w:r>
    </w:p>
    <w:p w:rsidR="00EA7DF6" w:rsidRDefault="009F1C68" w:rsidP="00926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Termín </w:t>
      </w:r>
      <w:r w:rsidR="009D73E3" w:rsidRPr="009267B5">
        <w:rPr>
          <w:rFonts w:ascii="Times New Roman" w:hAnsi="Times New Roman"/>
          <w:sz w:val="24"/>
          <w:szCs w:val="24"/>
        </w:rPr>
        <w:t>plnění, místo plnění</w:t>
      </w:r>
      <w:r w:rsidR="00FC2F3D">
        <w:rPr>
          <w:rFonts w:ascii="Times New Roman" w:hAnsi="Times New Roman"/>
          <w:sz w:val="24"/>
          <w:szCs w:val="24"/>
        </w:rPr>
        <w:t>, záruka</w:t>
      </w:r>
    </w:p>
    <w:p w:rsidR="00B146A0" w:rsidRPr="009267B5" w:rsidRDefault="00B146A0" w:rsidP="00926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1C68" w:rsidRDefault="009F1C68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se zavazuje dodat odběrateli objednané nové vozidlo</w:t>
      </w:r>
      <w:r w:rsidR="00FC2F3D">
        <w:rPr>
          <w:rFonts w:ascii="Times New Roman" w:hAnsi="Times New Roman"/>
          <w:sz w:val="24"/>
          <w:szCs w:val="24"/>
        </w:rPr>
        <w:t xml:space="preserve"> za smluvenou cenu </w:t>
      </w:r>
      <w:r w:rsidR="00DB3CF8">
        <w:rPr>
          <w:rFonts w:ascii="Times New Roman" w:hAnsi="Times New Roman"/>
          <w:sz w:val="24"/>
          <w:szCs w:val="24"/>
        </w:rPr>
        <w:br/>
      </w:r>
      <w:r w:rsidR="00FC2F3D">
        <w:rPr>
          <w:rFonts w:ascii="Times New Roman" w:hAnsi="Times New Roman"/>
          <w:sz w:val="24"/>
          <w:szCs w:val="24"/>
        </w:rPr>
        <w:t xml:space="preserve">a v kvalitě dle příslušných platných zákonů a standardů výrobního závodu </w:t>
      </w:r>
      <w:r w:rsidR="00DB3CF8">
        <w:rPr>
          <w:rFonts w:ascii="Times New Roman" w:hAnsi="Times New Roman"/>
          <w:sz w:val="24"/>
          <w:szCs w:val="24"/>
        </w:rPr>
        <w:br/>
      </w:r>
      <w:r w:rsidR="00FC2F3D">
        <w:rPr>
          <w:rFonts w:ascii="Times New Roman" w:hAnsi="Times New Roman"/>
          <w:sz w:val="24"/>
          <w:szCs w:val="24"/>
        </w:rPr>
        <w:t>Škoda Auto, a. s.</w:t>
      </w:r>
    </w:p>
    <w:p w:rsidR="00FC2F3D" w:rsidRDefault="00FC2F3D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se zavazuje dodat vozidlo nejpozději </w:t>
      </w:r>
      <w:r w:rsidRPr="004B0CFF">
        <w:rPr>
          <w:rFonts w:ascii="Times New Roman" w:hAnsi="Times New Roman"/>
          <w:sz w:val="24"/>
          <w:szCs w:val="24"/>
        </w:rPr>
        <w:t>do 3 měsíců</w:t>
      </w:r>
      <w:r>
        <w:rPr>
          <w:rFonts w:ascii="Times New Roman" w:hAnsi="Times New Roman"/>
          <w:sz w:val="24"/>
          <w:szCs w:val="24"/>
        </w:rPr>
        <w:t xml:space="preserve"> od uzavření kupní smlouvy.</w:t>
      </w:r>
    </w:p>
    <w:p w:rsidR="00FC2F3D" w:rsidRDefault="00FC2F3D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Odběratel se zavazuje odebrat a uhradit poptávané vozidlo, a to za smluvenou cenu. Společně s automobilem předá dodavatel odběrateli návod k obsluze a údržbě automobilu, 2 ks klíčů k automobilu, technický průkaz k automobilu </w:t>
      </w:r>
      <w:r w:rsidR="004B0CF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řádným vypsáním a potvrzením nezbytných údajů</w:t>
      </w:r>
      <w:r w:rsidR="004B0CFF">
        <w:rPr>
          <w:rFonts w:ascii="Times New Roman" w:hAnsi="Times New Roman"/>
          <w:sz w:val="24"/>
          <w:szCs w:val="24"/>
        </w:rPr>
        <w:t xml:space="preserve"> a ostatní dokumentaci předepsanou výrobcem.</w:t>
      </w:r>
    </w:p>
    <w:p w:rsidR="004B0CFF" w:rsidRDefault="00FC2F3D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0CFF">
        <w:rPr>
          <w:rFonts w:ascii="Times New Roman" w:hAnsi="Times New Roman"/>
          <w:sz w:val="24"/>
          <w:szCs w:val="24"/>
        </w:rPr>
        <w:t xml:space="preserve">Místem dodání je </w:t>
      </w:r>
      <w:r w:rsidR="004B0CFF">
        <w:rPr>
          <w:rFonts w:ascii="Times New Roman" w:hAnsi="Times New Roman"/>
          <w:sz w:val="24"/>
          <w:szCs w:val="24"/>
        </w:rPr>
        <w:t>Úřad městského obvodu Pardubice VI, Kostnická 865,530 06 Pardubice</w:t>
      </w:r>
    </w:p>
    <w:p w:rsidR="00FC2F3D" w:rsidRPr="004B0CFF" w:rsidRDefault="00FC2F3D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0CFF">
        <w:rPr>
          <w:rFonts w:ascii="Times New Roman" w:hAnsi="Times New Roman"/>
          <w:sz w:val="24"/>
          <w:szCs w:val="24"/>
        </w:rPr>
        <w:t>Dodavatel je povinen písemně oznámit odběrateli nejpozději tři dny předem, kdy bude automobil připraven k převzetí a odběratel je povinen se k převzetí dostavit.</w:t>
      </w:r>
    </w:p>
    <w:p w:rsidR="00FC2F3D" w:rsidRDefault="00FC2F3D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Poskytovatel poskytuje odběrateli na automobil záruku za jakost v rozsahu </w:t>
      </w:r>
      <w:r w:rsidR="004B0CFF">
        <w:rPr>
          <w:rFonts w:ascii="Times New Roman" w:hAnsi="Times New Roman"/>
          <w:sz w:val="24"/>
          <w:szCs w:val="24"/>
        </w:rPr>
        <w:t xml:space="preserve">minimálně </w:t>
      </w:r>
      <w:r>
        <w:rPr>
          <w:rFonts w:ascii="Times New Roman" w:hAnsi="Times New Roman"/>
          <w:sz w:val="24"/>
          <w:szCs w:val="24"/>
        </w:rPr>
        <w:t>2 let na věcné a právní vady, 3 roky na vady laku, 12 let na neprorezavění karoserie, mobility po celou dobu životnosti automobilu.</w:t>
      </w:r>
    </w:p>
    <w:p w:rsidR="005526B1" w:rsidRPr="00B146A0" w:rsidRDefault="00FC2F3D" w:rsidP="00B146A0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Záruční doba začíná běžet dnem převzetí automobilu odběratelem.</w:t>
      </w:r>
    </w:p>
    <w:p w:rsidR="00B146A0" w:rsidRDefault="00B146A0" w:rsidP="005526B1">
      <w:pPr>
        <w:pStyle w:val="Odstavecseseznamem"/>
        <w:tabs>
          <w:tab w:val="left" w:pos="3402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5F6E90" w:rsidRDefault="005F6E90" w:rsidP="00FC2F3D">
      <w:pPr>
        <w:pStyle w:val="Odstavecseseznamem"/>
        <w:spacing w:before="120"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9D73E3" w:rsidRPr="009267B5" w:rsidRDefault="005F6E90" w:rsidP="00CF7E06">
      <w:pPr>
        <w:pStyle w:val="Odstavecseseznamem"/>
        <w:spacing w:before="120"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</w:rPr>
      </w:pPr>
      <w:r w:rsidRPr="009267B5">
        <w:rPr>
          <w:rFonts w:ascii="Times New Roman" w:hAnsi="Times New Roman"/>
          <w:sz w:val="24"/>
          <w:szCs w:val="24"/>
        </w:rPr>
        <w:t xml:space="preserve">Článek </w:t>
      </w:r>
      <w:r w:rsidR="00FC2F3D">
        <w:rPr>
          <w:rFonts w:ascii="Times New Roman" w:hAnsi="Times New Roman"/>
          <w:sz w:val="24"/>
          <w:szCs w:val="24"/>
        </w:rPr>
        <w:t>I</w:t>
      </w:r>
      <w:r w:rsidRPr="009267B5">
        <w:rPr>
          <w:rFonts w:ascii="Times New Roman" w:hAnsi="Times New Roman"/>
          <w:sz w:val="24"/>
          <w:szCs w:val="24"/>
        </w:rPr>
        <w:t>V</w:t>
      </w:r>
    </w:p>
    <w:p w:rsidR="00EA7DF6" w:rsidRDefault="00FC2F3D" w:rsidP="009267B5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Platnost smlouvy</w:t>
      </w:r>
    </w:p>
    <w:p w:rsidR="00B146A0" w:rsidRPr="009267B5" w:rsidRDefault="00B146A0" w:rsidP="009267B5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D73E3" w:rsidRPr="00C14A7E" w:rsidRDefault="00FC2F3D" w:rsidP="00EA25B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nabývá účinností dnem podpisu oběma stranami a je uzavřena na nákup osobního automobilu.</w:t>
      </w:r>
    </w:p>
    <w:p w:rsidR="009D73E3" w:rsidRPr="00C14A7E" w:rsidRDefault="00FC2F3D" w:rsidP="00EA25B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bude dodavatel v prodlení s dodáním automobilu podle této smlouvy déle než 30 dní, je odběratel oprávněn od smlouvy odstoupit.</w:t>
      </w:r>
    </w:p>
    <w:p w:rsidR="00EA7DF6" w:rsidRDefault="00EA7D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D73E3" w:rsidRPr="009267B5" w:rsidRDefault="00B46F84" w:rsidP="00CF7E06">
      <w:pPr>
        <w:spacing w:before="120"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267B5">
        <w:rPr>
          <w:rFonts w:ascii="Times New Roman" w:hAnsi="Times New Roman"/>
          <w:sz w:val="24"/>
          <w:szCs w:val="24"/>
        </w:rPr>
        <w:lastRenderedPageBreak/>
        <w:t>Článek VI</w:t>
      </w:r>
    </w:p>
    <w:p w:rsidR="00EA7DF6" w:rsidRDefault="009D73E3" w:rsidP="00926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67B5">
        <w:rPr>
          <w:rFonts w:ascii="Times New Roman" w:hAnsi="Times New Roman"/>
          <w:sz w:val="24"/>
          <w:szCs w:val="24"/>
        </w:rPr>
        <w:t>Odstoupení od smlouvy</w:t>
      </w:r>
    </w:p>
    <w:p w:rsidR="00B146A0" w:rsidRPr="009267B5" w:rsidRDefault="00B146A0" w:rsidP="00926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EA25B1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 mohou odstoupit od smlouvy z důvodu podstatného porušení smlouvy. Za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 xml:space="preserve">podstatné porušení smlouvy ze strany </w:t>
      </w:r>
      <w:r w:rsidR="005F6E90">
        <w:rPr>
          <w:rFonts w:ascii="Times New Roman" w:hAnsi="Times New Roman"/>
          <w:sz w:val="24"/>
          <w:szCs w:val="24"/>
        </w:rPr>
        <w:t>dodavatele</w:t>
      </w:r>
      <w:r w:rsidRPr="00C14A7E">
        <w:rPr>
          <w:rFonts w:ascii="Times New Roman" w:hAnsi="Times New Roman"/>
          <w:sz w:val="24"/>
          <w:szCs w:val="24"/>
        </w:rPr>
        <w:t xml:space="preserve"> se považuje zejména nedodržení termínu plnění předmětu smlouvy podle čl. III </w:t>
      </w:r>
      <w:proofErr w:type="gramStart"/>
      <w:r w:rsidRPr="00C14A7E">
        <w:rPr>
          <w:rFonts w:ascii="Times New Roman" w:hAnsi="Times New Roman"/>
          <w:sz w:val="24"/>
          <w:szCs w:val="24"/>
        </w:rPr>
        <w:t>této</w:t>
      </w:r>
      <w:proofErr w:type="gramEnd"/>
      <w:r w:rsidRPr="00C14A7E">
        <w:rPr>
          <w:rFonts w:ascii="Times New Roman" w:hAnsi="Times New Roman"/>
          <w:sz w:val="24"/>
          <w:szCs w:val="24"/>
        </w:rPr>
        <w:t xml:space="preserve"> smlouvy, nedodržení garantovaných parametrů, </w:t>
      </w:r>
      <w:r w:rsidR="001202D6">
        <w:rPr>
          <w:rFonts w:ascii="Times New Roman" w:hAnsi="Times New Roman"/>
          <w:sz w:val="24"/>
          <w:szCs w:val="24"/>
        </w:rPr>
        <w:t xml:space="preserve">nedodržení jakosti, </w:t>
      </w:r>
      <w:r w:rsidRPr="00C14A7E">
        <w:rPr>
          <w:rFonts w:ascii="Times New Roman" w:hAnsi="Times New Roman"/>
          <w:sz w:val="24"/>
          <w:szCs w:val="24"/>
        </w:rPr>
        <w:t>jakož i závažně porušován</w:t>
      </w:r>
      <w:r w:rsidR="008A1271">
        <w:rPr>
          <w:rFonts w:ascii="Times New Roman" w:hAnsi="Times New Roman"/>
          <w:sz w:val="24"/>
          <w:szCs w:val="24"/>
        </w:rPr>
        <w:t>í</w:t>
      </w:r>
      <w:r w:rsidRPr="00C14A7E">
        <w:rPr>
          <w:rFonts w:ascii="Times New Roman" w:hAnsi="Times New Roman"/>
          <w:sz w:val="24"/>
          <w:szCs w:val="24"/>
        </w:rPr>
        <w:t xml:space="preserve"> technologické kázně. Objednatel je oprávněn odstoupit od smlouvy i v případě, že </w:t>
      </w:r>
      <w:r w:rsidR="005F6E90">
        <w:rPr>
          <w:rFonts w:ascii="Times New Roman" w:hAnsi="Times New Roman"/>
          <w:sz w:val="24"/>
          <w:szCs w:val="24"/>
        </w:rPr>
        <w:t>dodavatel</w:t>
      </w:r>
      <w:r w:rsidRPr="00C14A7E">
        <w:rPr>
          <w:rFonts w:ascii="Times New Roman" w:hAnsi="Times New Roman"/>
          <w:sz w:val="24"/>
          <w:szCs w:val="24"/>
        </w:rPr>
        <w:t xml:space="preserve"> je v konkurzním nebo vyrovnacím řízení nebo v likvidaci.</w:t>
      </w:r>
    </w:p>
    <w:p w:rsidR="009D73E3" w:rsidRPr="00C14A7E" w:rsidRDefault="009D73E3" w:rsidP="00EA25B1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V případě od</w:t>
      </w:r>
      <w:r w:rsidR="001202D6">
        <w:rPr>
          <w:rFonts w:ascii="Times New Roman" w:hAnsi="Times New Roman"/>
          <w:sz w:val="24"/>
          <w:szCs w:val="24"/>
        </w:rPr>
        <w:t xml:space="preserve">stoupení objednatele od smlouvy z důvodů na straně </w:t>
      </w:r>
      <w:r w:rsidR="005F6E90">
        <w:rPr>
          <w:rFonts w:ascii="Times New Roman" w:hAnsi="Times New Roman"/>
          <w:sz w:val="24"/>
          <w:szCs w:val="24"/>
        </w:rPr>
        <w:t>dodavatel</w:t>
      </w:r>
      <w:r w:rsidRPr="00C14A7E">
        <w:rPr>
          <w:rFonts w:ascii="Times New Roman" w:hAnsi="Times New Roman"/>
          <w:sz w:val="24"/>
          <w:szCs w:val="24"/>
        </w:rPr>
        <w:t xml:space="preserve"> uhradí objednatel </w:t>
      </w:r>
      <w:r w:rsidR="005F6E90">
        <w:rPr>
          <w:rFonts w:ascii="Times New Roman" w:hAnsi="Times New Roman"/>
          <w:sz w:val="24"/>
          <w:szCs w:val="24"/>
        </w:rPr>
        <w:t>dodavatel</w:t>
      </w:r>
      <w:r w:rsidRPr="00C14A7E">
        <w:rPr>
          <w:rFonts w:ascii="Times New Roman" w:hAnsi="Times New Roman"/>
          <w:sz w:val="24"/>
          <w:szCs w:val="24"/>
        </w:rPr>
        <w:t xml:space="preserve"> pouze prokazatelné a účelně vynaložené náklady, které </w:t>
      </w:r>
      <w:r w:rsidR="005F6E90">
        <w:rPr>
          <w:rFonts w:ascii="Times New Roman" w:hAnsi="Times New Roman"/>
          <w:sz w:val="24"/>
          <w:szCs w:val="24"/>
        </w:rPr>
        <w:t>dodavateli</w:t>
      </w:r>
      <w:r w:rsidRPr="00C14A7E">
        <w:rPr>
          <w:rFonts w:ascii="Times New Roman" w:hAnsi="Times New Roman"/>
          <w:sz w:val="24"/>
          <w:szCs w:val="24"/>
        </w:rPr>
        <w:t xml:space="preserve"> vznikly v souvislosti s přípravou plnění předmětu smlouvy.</w:t>
      </w:r>
    </w:p>
    <w:p w:rsidR="009D73E3" w:rsidRDefault="009D73E3" w:rsidP="00EA25B1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67B5" w:rsidRPr="00C14A7E" w:rsidRDefault="009267B5" w:rsidP="00EA25B1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3E3" w:rsidRPr="009267B5" w:rsidRDefault="009D73E3" w:rsidP="00CF7E06">
      <w:pPr>
        <w:spacing w:before="120"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267B5">
        <w:rPr>
          <w:rFonts w:ascii="Times New Roman" w:hAnsi="Times New Roman"/>
          <w:sz w:val="24"/>
          <w:szCs w:val="24"/>
        </w:rPr>
        <w:t xml:space="preserve">Článek </w:t>
      </w:r>
      <w:r w:rsidR="00B46F84" w:rsidRPr="009267B5">
        <w:rPr>
          <w:rFonts w:ascii="Times New Roman" w:hAnsi="Times New Roman"/>
          <w:sz w:val="24"/>
          <w:szCs w:val="24"/>
        </w:rPr>
        <w:t>VII</w:t>
      </w:r>
    </w:p>
    <w:p w:rsidR="00EA7DF6" w:rsidRDefault="009D73E3" w:rsidP="00926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67B5">
        <w:rPr>
          <w:rFonts w:ascii="Times New Roman" w:hAnsi="Times New Roman"/>
          <w:sz w:val="24"/>
          <w:szCs w:val="24"/>
        </w:rPr>
        <w:t>Závěrečná ustanovení</w:t>
      </w:r>
    </w:p>
    <w:p w:rsidR="00B146A0" w:rsidRPr="009267B5" w:rsidRDefault="00B146A0" w:rsidP="00926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73E3" w:rsidRPr="00C14A7E" w:rsidRDefault="005F6E90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 w:rsidR="008A1271">
        <w:rPr>
          <w:rFonts w:ascii="Times New Roman" w:hAnsi="Times New Roman"/>
          <w:sz w:val="24"/>
          <w:szCs w:val="24"/>
        </w:rPr>
        <w:t xml:space="preserve"> </w:t>
      </w:r>
      <w:r w:rsidR="00EA7DF6">
        <w:rPr>
          <w:rFonts w:ascii="Times New Roman" w:hAnsi="Times New Roman"/>
          <w:sz w:val="24"/>
          <w:szCs w:val="24"/>
        </w:rPr>
        <w:t>prohlašuje</w:t>
      </w:r>
      <w:r w:rsidR="009D73E3" w:rsidRPr="00C14A7E">
        <w:rPr>
          <w:rFonts w:ascii="Times New Roman" w:hAnsi="Times New Roman"/>
          <w:sz w:val="24"/>
          <w:szCs w:val="24"/>
        </w:rPr>
        <w:t xml:space="preserve">, že ke dni uzavření této smlouvy nedošlo k žádným změnám oproti předloženým výpisům z obchodního rejstříku a ani nebyly k tomuto datu podány žádné návrhy na zápis změn, které by měly vliv na závazky smluvních stran vyplývajících z této smlouvy. </w:t>
      </w:r>
      <w:r>
        <w:rPr>
          <w:rFonts w:ascii="Times New Roman" w:hAnsi="Times New Roman"/>
          <w:sz w:val="24"/>
          <w:szCs w:val="24"/>
        </w:rPr>
        <w:t>Dodavatel</w:t>
      </w:r>
      <w:r w:rsidR="008A12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zavazuje</w:t>
      </w:r>
      <w:r w:rsidR="009D73E3" w:rsidRPr="00C14A7E">
        <w:rPr>
          <w:rFonts w:ascii="Times New Roman" w:hAnsi="Times New Roman"/>
          <w:sz w:val="24"/>
          <w:szCs w:val="24"/>
        </w:rPr>
        <w:t xml:space="preserve"> na výzvu druhé smluvní strany neprodleně předložit aktuální výpis z obchodního rejstříku.</w:t>
      </w:r>
    </w:p>
    <w:p w:rsidR="00496DB1" w:rsidRDefault="009D73E3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96DB1">
        <w:rPr>
          <w:rFonts w:ascii="Times New Roman" w:hAnsi="Times New Roman"/>
          <w:sz w:val="24"/>
          <w:szCs w:val="24"/>
        </w:rPr>
        <w:t xml:space="preserve">Jakékoliv změny této smlouvy jsou platné pouze tehdy, jestliže byly dohodnuty formou číslovaného dodatku k této smlouvě podepsaného oběma smluvními stranami. Tyto dodatky </w:t>
      </w:r>
      <w:r w:rsidR="001202D6" w:rsidRPr="00496DB1">
        <w:rPr>
          <w:rFonts w:ascii="Times New Roman" w:hAnsi="Times New Roman"/>
          <w:sz w:val="24"/>
          <w:szCs w:val="24"/>
        </w:rPr>
        <w:t xml:space="preserve">pak </w:t>
      </w:r>
      <w:r w:rsidRPr="00496DB1">
        <w:rPr>
          <w:rFonts w:ascii="Times New Roman" w:hAnsi="Times New Roman"/>
          <w:sz w:val="24"/>
          <w:szCs w:val="24"/>
        </w:rPr>
        <w:t xml:space="preserve">budou tvořit nedílnou součást této smlouvy. Změny kontaktních osob, telefonních a faxových čísel se považují za provedené dnem doručení </w:t>
      </w:r>
      <w:r w:rsidR="00496DB1">
        <w:rPr>
          <w:rFonts w:ascii="Times New Roman" w:hAnsi="Times New Roman"/>
          <w:sz w:val="24"/>
          <w:szCs w:val="24"/>
        </w:rPr>
        <w:t xml:space="preserve">obvyklým způsobem. </w:t>
      </w:r>
    </w:p>
    <w:p w:rsidR="009D73E3" w:rsidRPr="00496DB1" w:rsidRDefault="009D73E3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96DB1">
        <w:rPr>
          <w:rFonts w:ascii="Times New Roman" w:hAnsi="Times New Roman"/>
          <w:sz w:val="24"/>
          <w:szCs w:val="24"/>
        </w:rPr>
        <w:t xml:space="preserve">Tato smlouva vstupuje v účinnost dnem podpisu oprávněnými zástupci </w:t>
      </w:r>
      <w:r w:rsidR="005F6E90">
        <w:rPr>
          <w:rFonts w:ascii="Times New Roman" w:hAnsi="Times New Roman"/>
          <w:sz w:val="24"/>
          <w:szCs w:val="24"/>
        </w:rPr>
        <w:t xml:space="preserve">dodavatele </w:t>
      </w:r>
      <w:r w:rsidRPr="00496DB1">
        <w:rPr>
          <w:rFonts w:ascii="Times New Roman" w:hAnsi="Times New Roman"/>
          <w:sz w:val="24"/>
          <w:szCs w:val="24"/>
        </w:rPr>
        <w:t>a </w:t>
      </w:r>
      <w:r w:rsidR="00DB3CF8">
        <w:rPr>
          <w:rFonts w:ascii="Times New Roman" w:hAnsi="Times New Roman"/>
          <w:sz w:val="24"/>
          <w:szCs w:val="24"/>
        </w:rPr>
        <w:t>odběratele</w:t>
      </w:r>
      <w:r w:rsidRPr="00496DB1">
        <w:rPr>
          <w:rFonts w:ascii="Times New Roman" w:hAnsi="Times New Roman"/>
          <w:sz w:val="24"/>
          <w:szCs w:val="24"/>
        </w:rPr>
        <w:t>.</w:t>
      </w:r>
    </w:p>
    <w:p w:rsidR="009D73E3" w:rsidRPr="003B51BD" w:rsidRDefault="005F6E90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 w:rsidR="005A47C0">
        <w:rPr>
          <w:rFonts w:ascii="Times New Roman" w:hAnsi="Times New Roman"/>
          <w:sz w:val="24"/>
          <w:szCs w:val="24"/>
        </w:rPr>
        <w:t xml:space="preserve"> bere na vědomí, že </w:t>
      </w:r>
      <w:r w:rsidR="00DB3CF8">
        <w:rPr>
          <w:rFonts w:ascii="Times New Roman" w:hAnsi="Times New Roman"/>
          <w:sz w:val="24"/>
          <w:szCs w:val="24"/>
        </w:rPr>
        <w:t>odběratel</w:t>
      </w:r>
      <w:r w:rsidR="009D73E3" w:rsidRPr="003B51BD">
        <w:rPr>
          <w:rFonts w:ascii="Times New Roman" w:hAnsi="Times New Roman"/>
          <w:sz w:val="24"/>
          <w:szCs w:val="24"/>
        </w:rPr>
        <w:t xml:space="preserve"> je povinen na dotaz třetí osoby poskytnout informace podle zákona č. 106/1999 Sb., o svobodném přístupu k informacím, ve znění pozdějších předpisů. </w:t>
      </w:r>
      <w:r>
        <w:rPr>
          <w:rFonts w:ascii="Times New Roman" w:hAnsi="Times New Roman"/>
          <w:sz w:val="24"/>
          <w:szCs w:val="24"/>
        </w:rPr>
        <w:t>Dodavatel</w:t>
      </w:r>
      <w:r w:rsidR="005A47C0">
        <w:rPr>
          <w:rFonts w:ascii="Times New Roman" w:hAnsi="Times New Roman"/>
          <w:sz w:val="24"/>
          <w:szCs w:val="24"/>
        </w:rPr>
        <w:t xml:space="preserve"> podpisem této smlouvy udílí </w:t>
      </w:r>
      <w:r w:rsidR="00DB3CF8">
        <w:rPr>
          <w:rFonts w:ascii="Times New Roman" w:hAnsi="Times New Roman"/>
          <w:sz w:val="24"/>
          <w:szCs w:val="24"/>
        </w:rPr>
        <w:t>odběrateli</w:t>
      </w:r>
      <w:r w:rsidR="009D73E3" w:rsidRPr="003B51BD">
        <w:rPr>
          <w:rFonts w:ascii="Times New Roman" w:hAnsi="Times New Roman"/>
          <w:sz w:val="24"/>
          <w:szCs w:val="24"/>
        </w:rPr>
        <w:t xml:space="preserve"> souhlas k poskytnutí</w:t>
      </w:r>
      <w:r w:rsidR="00DB3CF8">
        <w:rPr>
          <w:rFonts w:ascii="Times New Roman" w:hAnsi="Times New Roman"/>
          <w:sz w:val="24"/>
          <w:szCs w:val="24"/>
        </w:rPr>
        <w:t>m</w:t>
      </w:r>
      <w:r w:rsidR="009D73E3" w:rsidRPr="003B51BD">
        <w:rPr>
          <w:rFonts w:ascii="Times New Roman" w:hAnsi="Times New Roman"/>
          <w:sz w:val="24"/>
          <w:szCs w:val="24"/>
        </w:rPr>
        <w:t xml:space="preserve"> veškerých informací obsažených v této smlouvě třetím osobám na jejich vyžádání.</w:t>
      </w:r>
    </w:p>
    <w:p w:rsidR="009D73E3" w:rsidRDefault="005F6E90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 w:rsidR="009D73E3" w:rsidRPr="003B51BD">
        <w:rPr>
          <w:rFonts w:ascii="Times New Roman" w:hAnsi="Times New Roman"/>
          <w:sz w:val="24"/>
          <w:szCs w:val="24"/>
        </w:rPr>
        <w:t xml:space="preserve"> bere na vědomí, že v souladu s ustanovením § 2 písm. e) zákona </w:t>
      </w:r>
      <w:r w:rsidR="009D73E3">
        <w:rPr>
          <w:rFonts w:ascii="Times New Roman" w:hAnsi="Times New Roman"/>
          <w:sz w:val="24"/>
          <w:szCs w:val="24"/>
        </w:rPr>
        <w:br/>
      </w:r>
      <w:r w:rsidR="009D73E3" w:rsidRPr="003B51BD">
        <w:rPr>
          <w:rFonts w:ascii="Times New Roman" w:hAnsi="Times New Roman"/>
          <w:sz w:val="24"/>
          <w:szCs w:val="24"/>
        </w:rPr>
        <w:t>č. 320</w:t>
      </w:r>
      <w:r w:rsidR="009D73E3">
        <w:rPr>
          <w:rFonts w:ascii="Times New Roman" w:hAnsi="Times New Roman"/>
          <w:sz w:val="24"/>
          <w:szCs w:val="24"/>
        </w:rPr>
        <w:t xml:space="preserve">/2001 Sb., o finanční kontrole </w:t>
      </w:r>
      <w:r w:rsidR="009D73E3" w:rsidRPr="003B51BD">
        <w:rPr>
          <w:rFonts w:ascii="Times New Roman" w:hAnsi="Times New Roman"/>
          <w:sz w:val="24"/>
          <w:szCs w:val="24"/>
        </w:rPr>
        <w:t>ve veřejné správě a o změně některých zákonů, ve</w:t>
      </w:r>
      <w:r w:rsidR="009D73E3">
        <w:rPr>
          <w:rFonts w:ascii="Times New Roman" w:hAnsi="Times New Roman"/>
          <w:sz w:val="24"/>
          <w:szCs w:val="24"/>
        </w:rPr>
        <w:t> </w:t>
      </w:r>
      <w:r w:rsidR="009D73E3" w:rsidRPr="003B51BD">
        <w:rPr>
          <w:rFonts w:ascii="Times New Roman" w:hAnsi="Times New Roman"/>
          <w:sz w:val="24"/>
          <w:szCs w:val="24"/>
        </w:rPr>
        <w:t xml:space="preserve">znění pozdějších předpisů, je osobou povinnou </w:t>
      </w:r>
      <w:r w:rsidR="00B122A3">
        <w:rPr>
          <w:rFonts w:ascii="Times New Roman" w:hAnsi="Times New Roman"/>
          <w:sz w:val="24"/>
          <w:szCs w:val="24"/>
        </w:rPr>
        <w:t>spolupůsobit</w:t>
      </w:r>
      <w:r w:rsidR="000E3F2B" w:rsidRPr="00496DB1">
        <w:rPr>
          <w:rFonts w:ascii="Times New Roman" w:hAnsi="Times New Roman"/>
          <w:sz w:val="24"/>
          <w:szCs w:val="24"/>
        </w:rPr>
        <w:t xml:space="preserve"> </w:t>
      </w:r>
      <w:r w:rsidR="009D73E3" w:rsidRPr="003B51BD">
        <w:rPr>
          <w:rFonts w:ascii="Times New Roman" w:hAnsi="Times New Roman"/>
          <w:sz w:val="24"/>
          <w:szCs w:val="24"/>
        </w:rPr>
        <w:t>při výkonu finanční kontroly.</w:t>
      </w:r>
    </w:p>
    <w:p w:rsidR="009D73E3" w:rsidRDefault="005F6E90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</w:t>
      </w:r>
      <w:r w:rsidR="009D73E3" w:rsidRPr="003B51BD">
        <w:rPr>
          <w:rFonts w:ascii="Times New Roman" w:hAnsi="Times New Roman"/>
          <w:sz w:val="24"/>
          <w:szCs w:val="24"/>
        </w:rPr>
        <w:t xml:space="preserve">prohlašuje, že v okamžiku podpisu smlouvy není nespolehlivým plátcem a má zveřejněn bankovní účet v Registru plátců DPH. Pokud </w:t>
      </w:r>
      <w:r>
        <w:rPr>
          <w:rFonts w:ascii="Times New Roman" w:hAnsi="Times New Roman"/>
          <w:sz w:val="24"/>
          <w:szCs w:val="24"/>
        </w:rPr>
        <w:t>dodavatel</w:t>
      </w:r>
      <w:r w:rsidR="009D73E3" w:rsidRPr="003B51BD">
        <w:rPr>
          <w:rFonts w:ascii="Times New Roman" w:hAnsi="Times New Roman"/>
          <w:sz w:val="24"/>
          <w:szCs w:val="24"/>
        </w:rPr>
        <w:t xml:space="preserve"> v době předání faktury </w:t>
      </w:r>
      <w:r w:rsidR="00DB3CF8">
        <w:rPr>
          <w:rFonts w:ascii="Times New Roman" w:hAnsi="Times New Roman"/>
          <w:sz w:val="24"/>
          <w:szCs w:val="24"/>
        </w:rPr>
        <w:t>odběrateli</w:t>
      </w:r>
      <w:r w:rsidR="009D73E3" w:rsidRPr="003B51BD">
        <w:rPr>
          <w:rFonts w:ascii="Times New Roman" w:hAnsi="Times New Roman"/>
          <w:sz w:val="24"/>
          <w:szCs w:val="24"/>
        </w:rPr>
        <w:t xml:space="preserve"> bude veden jako nespolehlivý plátce, bude </w:t>
      </w:r>
      <w:r w:rsidR="00DB3CF8">
        <w:rPr>
          <w:rFonts w:ascii="Times New Roman" w:hAnsi="Times New Roman"/>
          <w:sz w:val="24"/>
          <w:szCs w:val="24"/>
        </w:rPr>
        <w:t>odběratel</w:t>
      </w:r>
      <w:r w:rsidR="009D73E3" w:rsidRPr="003B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dodavatel</w:t>
      </w:r>
      <w:r w:rsidR="009D73E3" w:rsidRPr="003B51BD">
        <w:rPr>
          <w:rFonts w:ascii="Times New Roman" w:hAnsi="Times New Roman"/>
          <w:sz w:val="24"/>
          <w:szCs w:val="24"/>
        </w:rPr>
        <w:t>i hradit pouze část ve výši základu daně a DPH bude odvedeno místně příslušnému správci daně.</w:t>
      </w:r>
    </w:p>
    <w:p w:rsidR="0021272C" w:rsidRPr="0021272C" w:rsidRDefault="00DB3CF8" w:rsidP="0021272C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</w:t>
      </w:r>
      <w:r w:rsidR="0021272C">
        <w:rPr>
          <w:rFonts w:ascii="Times New Roman" w:hAnsi="Times New Roman"/>
          <w:sz w:val="24"/>
          <w:szCs w:val="24"/>
        </w:rPr>
        <w:t xml:space="preserve"> provede úhradu ve lhůtě splatnosti na bankovní účet dodavatele uvedený </w:t>
      </w:r>
      <w:r>
        <w:rPr>
          <w:rFonts w:ascii="Times New Roman" w:hAnsi="Times New Roman"/>
          <w:sz w:val="24"/>
          <w:szCs w:val="24"/>
        </w:rPr>
        <w:br/>
      </w:r>
      <w:r w:rsidR="0021272C">
        <w:rPr>
          <w:rFonts w:ascii="Times New Roman" w:hAnsi="Times New Roman"/>
          <w:sz w:val="24"/>
          <w:szCs w:val="24"/>
        </w:rPr>
        <w:t xml:space="preserve">na faktuře za předpokladu, že tento účet bude ke dni platby zveřejněný správcem daně. V případě, že tato podmínka nebude splněna, objednatel uhradí pouze částku bez DPH, </w:t>
      </w:r>
      <w:r>
        <w:rPr>
          <w:rFonts w:ascii="Times New Roman" w:hAnsi="Times New Roman"/>
          <w:sz w:val="24"/>
          <w:szCs w:val="24"/>
        </w:rPr>
        <w:br/>
      </w:r>
      <w:r w:rsidR="0021272C">
        <w:rPr>
          <w:rFonts w:ascii="Times New Roman" w:hAnsi="Times New Roman"/>
          <w:sz w:val="24"/>
          <w:szCs w:val="24"/>
        </w:rPr>
        <w:t>a doplatek bude uhrazen zhotoviteli až po zveřejnění čísla účtu. V případě, že účet nebude zveřejněn po uplynutí lhůty stanovené objednatelem, bude DPH uhrazeno místně příslušnému správci daně.</w:t>
      </w:r>
    </w:p>
    <w:p w:rsidR="009D73E3" w:rsidRDefault="009D73E3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lastRenderedPageBreak/>
        <w:t xml:space="preserve">Tato smlouva je vyhotovena ve čtyřech stejnopisech, z nichž každá strana obdrží </w:t>
      </w:r>
      <w:r w:rsidR="001202D6">
        <w:rPr>
          <w:rFonts w:ascii="Times New Roman" w:hAnsi="Times New Roman"/>
          <w:sz w:val="24"/>
          <w:szCs w:val="24"/>
        </w:rPr>
        <w:t>po dvou vyhotoveních</w:t>
      </w:r>
      <w:r>
        <w:rPr>
          <w:rFonts w:ascii="Times New Roman" w:hAnsi="Times New Roman"/>
          <w:sz w:val="24"/>
          <w:szCs w:val="24"/>
        </w:rPr>
        <w:t>.</w:t>
      </w:r>
    </w:p>
    <w:p w:rsidR="000015C8" w:rsidRDefault="009D73E3" w:rsidP="00EA25B1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0015C8" w:rsidRDefault="000015C8" w:rsidP="00EA25B1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231B" w:rsidRDefault="0054231B" w:rsidP="0054231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V Pardubicích dne: </w:t>
      </w:r>
    </w:p>
    <w:p w:rsidR="0054231B" w:rsidRDefault="0054231B" w:rsidP="0054231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54231B" w:rsidRDefault="0054231B" w:rsidP="0054231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="00DB3CF8">
        <w:rPr>
          <w:rFonts w:ascii="Times New Roman" w:hAnsi="Times New Roman"/>
          <w:sz w:val="24"/>
          <w:szCs w:val="24"/>
        </w:rPr>
        <w:t>odběratele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 zhotovitele:</w:t>
      </w:r>
    </w:p>
    <w:p w:rsidR="0054231B" w:rsidRDefault="0054231B" w:rsidP="0054231B">
      <w:pPr>
        <w:jc w:val="center"/>
        <w:rPr>
          <w:rFonts w:ascii="Times New Roman" w:hAnsi="Times New Roman"/>
          <w:sz w:val="24"/>
          <w:szCs w:val="24"/>
        </w:rPr>
      </w:pPr>
    </w:p>
    <w:p w:rsidR="0054231B" w:rsidRDefault="0054231B" w:rsidP="0054231B">
      <w:pPr>
        <w:jc w:val="center"/>
        <w:rPr>
          <w:rFonts w:ascii="Times New Roman" w:hAnsi="Times New Roman"/>
          <w:sz w:val="24"/>
          <w:szCs w:val="24"/>
        </w:rPr>
      </w:pPr>
    </w:p>
    <w:p w:rsidR="0054231B" w:rsidRDefault="0054231B" w:rsidP="0054231B">
      <w:pPr>
        <w:jc w:val="center"/>
        <w:rPr>
          <w:rFonts w:ascii="Times New Roman" w:hAnsi="Times New Roman"/>
          <w:sz w:val="24"/>
          <w:szCs w:val="24"/>
        </w:rPr>
      </w:pPr>
    </w:p>
    <w:p w:rsidR="0054231B" w:rsidRDefault="0054231B" w:rsidP="0054231B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Petr Králíček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C14A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957F0">
        <w:rPr>
          <w:rFonts w:ascii="Times New Roman" w:hAnsi="Times New Roman"/>
          <w:sz w:val="24"/>
          <w:szCs w:val="24"/>
          <w:highlight w:val="yellow"/>
        </w:rPr>
        <w:t>……….………………</w:t>
      </w:r>
    </w:p>
    <w:p w:rsidR="0054231B" w:rsidRDefault="0054231B" w:rsidP="0054231B">
      <w:pPr>
        <w:spacing w:after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starosta MO Pardubice 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9957F0">
        <w:rPr>
          <w:rFonts w:ascii="Times New Roman" w:hAnsi="Times New Roman"/>
          <w:sz w:val="24"/>
          <w:szCs w:val="24"/>
          <w:highlight w:val="yellow"/>
        </w:rPr>
        <w:t>jednatel společnosti</w:t>
      </w:r>
    </w:p>
    <w:p w:rsidR="000246EA" w:rsidRDefault="000246EA" w:rsidP="00EA25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7DF6" w:rsidRPr="009267B5" w:rsidRDefault="00EA7DF6" w:rsidP="009267B5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sectPr w:rsidR="00EA7DF6" w:rsidRPr="009267B5" w:rsidSect="00DB3CF8"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0D1" w:rsidRDefault="00A130D1" w:rsidP="004E551C">
      <w:pPr>
        <w:spacing w:after="0" w:line="240" w:lineRule="auto"/>
      </w:pPr>
      <w:r>
        <w:separator/>
      </w:r>
    </w:p>
  </w:endnote>
  <w:endnote w:type="continuationSeparator" w:id="0">
    <w:p w:rsidR="00A130D1" w:rsidRDefault="00A130D1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CF8" w:rsidRDefault="00DB3CF8">
    <w:pPr>
      <w:pStyle w:val="Zpat"/>
      <w:jc w:val="center"/>
    </w:pPr>
  </w:p>
  <w:p w:rsidR="00E03770" w:rsidRPr="00DB3CF8" w:rsidRDefault="00E03770" w:rsidP="00DB3CF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9764851"/>
      <w:docPartObj>
        <w:docPartGallery w:val="Page Numbers (Bottom of Page)"/>
        <w:docPartUnique/>
      </w:docPartObj>
    </w:sdtPr>
    <w:sdtEndPr/>
    <w:sdtContent>
      <w:p w:rsidR="00DB3CF8" w:rsidRDefault="00DB3CF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720">
          <w:rPr>
            <w:noProof/>
          </w:rPr>
          <w:t>1</w:t>
        </w:r>
        <w:r>
          <w:fldChar w:fldCharType="end"/>
        </w:r>
      </w:p>
    </w:sdtContent>
  </w:sdt>
  <w:p w:rsidR="00DB3CF8" w:rsidRDefault="00DB3C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0D1" w:rsidRDefault="00A130D1" w:rsidP="004E551C">
      <w:pPr>
        <w:spacing w:after="0" w:line="240" w:lineRule="auto"/>
      </w:pPr>
      <w:r>
        <w:separator/>
      </w:r>
    </w:p>
  </w:footnote>
  <w:footnote w:type="continuationSeparator" w:id="0">
    <w:p w:rsidR="00A130D1" w:rsidRDefault="00A130D1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5">
    <w:nsid w:val="16F02B0E"/>
    <w:multiLevelType w:val="hybridMultilevel"/>
    <w:tmpl w:val="0630CED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B9970EF"/>
    <w:multiLevelType w:val="hybridMultilevel"/>
    <w:tmpl w:val="6F545C96"/>
    <w:lvl w:ilvl="0" w:tplc="50FE913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0001F0"/>
    <w:multiLevelType w:val="hybridMultilevel"/>
    <w:tmpl w:val="5636AD10"/>
    <w:lvl w:ilvl="0" w:tplc="D8FAB0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61C4F"/>
    <w:multiLevelType w:val="hybridMultilevel"/>
    <w:tmpl w:val="6FD82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30F6198"/>
    <w:multiLevelType w:val="hybridMultilevel"/>
    <w:tmpl w:val="CA8E4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743048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28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9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30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7575CA0"/>
    <w:multiLevelType w:val="hybridMultilevel"/>
    <w:tmpl w:val="4A669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3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8932616"/>
    <w:multiLevelType w:val="hybridMultilevel"/>
    <w:tmpl w:val="A852F4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D455065"/>
    <w:multiLevelType w:val="hybridMultilevel"/>
    <w:tmpl w:val="CE32DC66"/>
    <w:lvl w:ilvl="0" w:tplc="0405000F">
      <w:start w:val="1"/>
      <w:numFmt w:val="decimal"/>
      <w:lvlText w:val="%1."/>
      <w:lvlJc w:val="left"/>
      <w:pPr>
        <w:ind w:left="5674" w:hanging="360"/>
      </w:pPr>
    </w:lvl>
    <w:lvl w:ilvl="1" w:tplc="04050019" w:tentative="1">
      <w:start w:val="1"/>
      <w:numFmt w:val="lowerLetter"/>
      <w:lvlText w:val="%2."/>
      <w:lvlJc w:val="left"/>
      <w:pPr>
        <w:ind w:left="6394" w:hanging="360"/>
      </w:pPr>
    </w:lvl>
    <w:lvl w:ilvl="2" w:tplc="0405001B" w:tentative="1">
      <w:start w:val="1"/>
      <w:numFmt w:val="lowerRoman"/>
      <w:lvlText w:val="%3."/>
      <w:lvlJc w:val="right"/>
      <w:pPr>
        <w:ind w:left="7114" w:hanging="180"/>
      </w:pPr>
    </w:lvl>
    <w:lvl w:ilvl="3" w:tplc="0405000F" w:tentative="1">
      <w:start w:val="1"/>
      <w:numFmt w:val="decimal"/>
      <w:lvlText w:val="%4."/>
      <w:lvlJc w:val="left"/>
      <w:pPr>
        <w:ind w:left="7834" w:hanging="360"/>
      </w:pPr>
    </w:lvl>
    <w:lvl w:ilvl="4" w:tplc="04050019" w:tentative="1">
      <w:start w:val="1"/>
      <w:numFmt w:val="lowerLetter"/>
      <w:lvlText w:val="%5."/>
      <w:lvlJc w:val="left"/>
      <w:pPr>
        <w:ind w:left="8554" w:hanging="360"/>
      </w:pPr>
    </w:lvl>
    <w:lvl w:ilvl="5" w:tplc="0405001B" w:tentative="1">
      <w:start w:val="1"/>
      <w:numFmt w:val="lowerRoman"/>
      <w:lvlText w:val="%6."/>
      <w:lvlJc w:val="right"/>
      <w:pPr>
        <w:ind w:left="9274" w:hanging="180"/>
      </w:pPr>
    </w:lvl>
    <w:lvl w:ilvl="6" w:tplc="0405000F" w:tentative="1">
      <w:start w:val="1"/>
      <w:numFmt w:val="decimal"/>
      <w:lvlText w:val="%7."/>
      <w:lvlJc w:val="left"/>
      <w:pPr>
        <w:ind w:left="9994" w:hanging="360"/>
      </w:pPr>
    </w:lvl>
    <w:lvl w:ilvl="7" w:tplc="04050019" w:tentative="1">
      <w:start w:val="1"/>
      <w:numFmt w:val="lowerLetter"/>
      <w:lvlText w:val="%8."/>
      <w:lvlJc w:val="left"/>
      <w:pPr>
        <w:ind w:left="10714" w:hanging="360"/>
      </w:pPr>
    </w:lvl>
    <w:lvl w:ilvl="8" w:tplc="0405001B" w:tentative="1">
      <w:start w:val="1"/>
      <w:numFmt w:val="lowerRoman"/>
      <w:lvlText w:val="%9."/>
      <w:lvlJc w:val="right"/>
      <w:pPr>
        <w:ind w:left="11434" w:hanging="180"/>
      </w:pPr>
    </w:lvl>
  </w:abstractNum>
  <w:abstractNum w:abstractNumId="38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0"/>
  </w:num>
  <w:num w:numId="2">
    <w:abstractNumId w:val="16"/>
  </w:num>
  <w:num w:numId="3">
    <w:abstractNumId w:val="20"/>
  </w:num>
  <w:num w:numId="4">
    <w:abstractNumId w:val="13"/>
  </w:num>
  <w:num w:numId="5">
    <w:abstractNumId w:val="25"/>
  </w:num>
  <w:num w:numId="6">
    <w:abstractNumId w:val="33"/>
  </w:num>
  <w:num w:numId="7">
    <w:abstractNumId w:val="11"/>
  </w:num>
  <w:num w:numId="8">
    <w:abstractNumId w:val="35"/>
  </w:num>
  <w:num w:numId="9">
    <w:abstractNumId w:val="18"/>
  </w:num>
  <w:num w:numId="10">
    <w:abstractNumId w:val="28"/>
  </w:num>
  <w:num w:numId="11">
    <w:abstractNumId w:val="23"/>
  </w:num>
  <w:num w:numId="12">
    <w:abstractNumId w:val="10"/>
  </w:num>
  <w:num w:numId="13">
    <w:abstractNumId w:val="32"/>
  </w:num>
  <w:num w:numId="14">
    <w:abstractNumId w:val="38"/>
  </w:num>
  <w:num w:numId="15">
    <w:abstractNumId w:val="27"/>
  </w:num>
  <w:num w:numId="16">
    <w:abstractNumId w:val="24"/>
  </w:num>
  <w:num w:numId="17">
    <w:abstractNumId w:val="14"/>
  </w:num>
  <w:num w:numId="18">
    <w:abstractNumId w:val="29"/>
  </w:num>
  <w:num w:numId="19">
    <w:abstractNumId w:val="30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42"/>
  </w:num>
  <w:num w:numId="31">
    <w:abstractNumId w:val="39"/>
  </w:num>
  <w:num w:numId="32">
    <w:abstractNumId w:val="19"/>
  </w:num>
  <w:num w:numId="33">
    <w:abstractNumId w:val="36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5"/>
  </w:num>
  <w:num w:numId="37">
    <w:abstractNumId w:val="26"/>
  </w:num>
  <w:num w:numId="38">
    <w:abstractNumId w:val="12"/>
  </w:num>
  <w:num w:numId="39">
    <w:abstractNumId w:val="31"/>
  </w:num>
  <w:num w:numId="40">
    <w:abstractNumId w:val="22"/>
  </w:num>
  <w:num w:numId="41">
    <w:abstractNumId w:val="37"/>
  </w:num>
  <w:num w:numId="42">
    <w:abstractNumId w:val="34"/>
  </w:num>
  <w:num w:numId="43">
    <w:abstractNumId w:val="41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D3"/>
    <w:rsid w:val="000015C8"/>
    <w:rsid w:val="00001E0B"/>
    <w:rsid w:val="00014F9D"/>
    <w:rsid w:val="00022788"/>
    <w:rsid w:val="000246EA"/>
    <w:rsid w:val="000261E1"/>
    <w:rsid w:val="0003236F"/>
    <w:rsid w:val="000325BD"/>
    <w:rsid w:val="0003422C"/>
    <w:rsid w:val="00042207"/>
    <w:rsid w:val="00051D2A"/>
    <w:rsid w:val="00052F05"/>
    <w:rsid w:val="00053C64"/>
    <w:rsid w:val="00053EBB"/>
    <w:rsid w:val="00056415"/>
    <w:rsid w:val="0006696A"/>
    <w:rsid w:val="00085142"/>
    <w:rsid w:val="00086E10"/>
    <w:rsid w:val="000905C4"/>
    <w:rsid w:val="00093D7D"/>
    <w:rsid w:val="000A29F6"/>
    <w:rsid w:val="000A2CC7"/>
    <w:rsid w:val="000A68D5"/>
    <w:rsid w:val="000B11CE"/>
    <w:rsid w:val="000B1A65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441A3"/>
    <w:rsid w:val="001525B2"/>
    <w:rsid w:val="00154DAC"/>
    <w:rsid w:val="0017196A"/>
    <w:rsid w:val="00191FCC"/>
    <w:rsid w:val="00194AD1"/>
    <w:rsid w:val="001974D3"/>
    <w:rsid w:val="001A0747"/>
    <w:rsid w:val="001B5868"/>
    <w:rsid w:val="001C18D4"/>
    <w:rsid w:val="001C7907"/>
    <w:rsid w:val="001D0093"/>
    <w:rsid w:val="002040DA"/>
    <w:rsid w:val="0021272C"/>
    <w:rsid w:val="00213DE0"/>
    <w:rsid w:val="00213E17"/>
    <w:rsid w:val="00217058"/>
    <w:rsid w:val="0021708C"/>
    <w:rsid w:val="00242B48"/>
    <w:rsid w:val="00243EA6"/>
    <w:rsid w:val="002712F4"/>
    <w:rsid w:val="00286033"/>
    <w:rsid w:val="00287172"/>
    <w:rsid w:val="002926D8"/>
    <w:rsid w:val="00297016"/>
    <w:rsid w:val="002A3C7A"/>
    <w:rsid w:val="002B1767"/>
    <w:rsid w:val="002B566B"/>
    <w:rsid w:val="002C3CE8"/>
    <w:rsid w:val="002D0EAF"/>
    <w:rsid w:val="002D0EDF"/>
    <w:rsid w:val="002E1A6F"/>
    <w:rsid w:val="002E5154"/>
    <w:rsid w:val="002F1C2C"/>
    <w:rsid w:val="002F56E0"/>
    <w:rsid w:val="00307AD0"/>
    <w:rsid w:val="00336E5B"/>
    <w:rsid w:val="003437D4"/>
    <w:rsid w:val="00354FF0"/>
    <w:rsid w:val="003574A5"/>
    <w:rsid w:val="003606D5"/>
    <w:rsid w:val="00362C40"/>
    <w:rsid w:val="00383EB0"/>
    <w:rsid w:val="0038497B"/>
    <w:rsid w:val="0039609F"/>
    <w:rsid w:val="0039716D"/>
    <w:rsid w:val="003A327F"/>
    <w:rsid w:val="003B1DF8"/>
    <w:rsid w:val="003B2519"/>
    <w:rsid w:val="003B51BD"/>
    <w:rsid w:val="003B7B91"/>
    <w:rsid w:val="003C2575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477D4"/>
    <w:rsid w:val="0045664D"/>
    <w:rsid w:val="0047095E"/>
    <w:rsid w:val="00477C5F"/>
    <w:rsid w:val="00484CE5"/>
    <w:rsid w:val="0048657F"/>
    <w:rsid w:val="004869C8"/>
    <w:rsid w:val="00496DB1"/>
    <w:rsid w:val="00497084"/>
    <w:rsid w:val="004A4F98"/>
    <w:rsid w:val="004B0CFF"/>
    <w:rsid w:val="004B656C"/>
    <w:rsid w:val="004B6CE8"/>
    <w:rsid w:val="004C12D5"/>
    <w:rsid w:val="004D5E99"/>
    <w:rsid w:val="004D79E2"/>
    <w:rsid w:val="004E1BE0"/>
    <w:rsid w:val="004E3BD1"/>
    <w:rsid w:val="004E5396"/>
    <w:rsid w:val="004E551C"/>
    <w:rsid w:val="004F320C"/>
    <w:rsid w:val="00505DDB"/>
    <w:rsid w:val="00522F02"/>
    <w:rsid w:val="005304F9"/>
    <w:rsid w:val="00535B97"/>
    <w:rsid w:val="00540DD3"/>
    <w:rsid w:val="0054231B"/>
    <w:rsid w:val="005433C0"/>
    <w:rsid w:val="005526B1"/>
    <w:rsid w:val="00554D7A"/>
    <w:rsid w:val="00563A5C"/>
    <w:rsid w:val="005702A7"/>
    <w:rsid w:val="00575015"/>
    <w:rsid w:val="00577CB2"/>
    <w:rsid w:val="005806DE"/>
    <w:rsid w:val="00585956"/>
    <w:rsid w:val="0059437E"/>
    <w:rsid w:val="005A47C0"/>
    <w:rsid w:val="005A4D00"/>
    <w:rsid w:val="005A5815"/>
    <w:rsid w:val="005A70AE"/>
    <w:rsid w:val="005B542E"/>
    <w:rsid w:val="005C514D"/>
    <w:rsid w:val="005C7928"/>
    <w:rsid w:val="005D1B49"/>
    <w:rsid w:val="005F5F4E"/>
    <w:rsid w:val="005F6E90"/>
    <w:rsid w:val="00607FDC"/>
    <w:rsid w:val="00613CB8"/>
    <w:rsid w:val="0062428B"/>
    <w:rsid w:val="00633F01"/>
    <w:rsid w:val="0064049E"/>
    <w:rsid w:val="00640DC7"/>
    <w:rsid w:val="006417DC"/>
    <w:rsid w:val="00645409"/>
    <w:rsid w:val="00645D17"/>
    <w:rsid w:val="00657A2C"/>
    <w:rsid w:val="0066009B"/>
    <w:rsid w:val="0068298A"/>
    <w:rsid w:val="00697C9A"/>
    <w:rsid w:val="006A48FA"/>
    <w:rsid w:val="006B7DCE"/>
    <w:rsid w:val="006D41BE"/>
    <w:rsid w:val="006D52AA"/>
    <w:rsid w:val="006D5DC2"/>
    <w:rsid w:val="006E2207"/>
    <w:rsid w:val="0071663F"/>
    <w:rsid w:val="00717AE5"/>
    <w:rsid w:val="00721720"/>
    <w:rsid w:val="007320FB"/>
    <w:rsid w:val="0073422C"/>
    <w:rsid w:val="007354E2"/>
    <w:rsid w:val="00747BCD"/>
    <w:rsid w:val="00754A17"/>
    <w:rsid w:val="00754FE6"/>
    <w:rsid w:val="00755A82"/>
    <w:rsid w:val="0077150C"/>
    <w:rsid w:val="0078172E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80576A"/>
    <w:rsid w:val="00815AB3"/>
    <w:rsid w:val="008207E9"/>
    <w:rsid w:val="0082548D"/>
    <w:rsid w:val="00825D01"/>
    <w:rsid w:val="008277CC"/>
    <w:rsid w:val="00827DA0"/>
    <w:rsid w:val="00830125"/>
    <w:rsid w:val="00834B6B"/>
    <w:rsid w:val="00844A03"/>
    <w:rsid w:val="00855528"/>
    <w:rsid w:val="008634B3"/>
    <w:rsid w:val="00863FAC"/>
    <w:rsid w:val="008701F2"/>
    <w:rsid w:val="008740AF"/>
    <w:rsid w:val="00892625"/>
    <w:rsid w:val="0089394F"/>
    <w:rsid w:val="008958DF"/>
    <w:rsid w:val="008A1271"/>
    <w:rsid w:val="008A2862"/>
    <w:rsid w:val="008A5A52"/>
    <w:rsid w:val="008A6835"/>
    <w:rsid w:val="008B3073"/>
    <w:rsid w:val="008B726C"/>
    <w:rsid w:val="008C35F5"/>
    <w:rsid w:val="008C4F9C"/>
    <w:rsid w:val="008C779B"/>
    <w:rsid w:val="008E55DA"/>
    <w:rsid w:val="0090335B"/>
    <w:rsid w:val="009133FD"/>
    <w:rsid w:val="00924AC3"/>
    <w:rsid w:val="009267B5"/>
    <w:rsid w:val="00937053"/>
    <w:rsid w:val="00945672"/>
    <w:rsid w:val="00967F73"/>
    <w:rsid w:val="00975D6C"/>
    <w:rsid w:val="00985D72"/>
    <w:rsid w:val="009863CA"/>
    <w:rsid w:val="00991ED9"/>
    <w:rsid w:val="00995A41"/>
    <w:rsid w:val="009A13D3"/>
    <w:rsid w:val="009A1C1C"/>
    <w:rsid w:val="009C0FB3"/>
    <w:rsid w:val="009C1D96"/>
    <w:rsid w:val="009C2C0A"/>
    <w:rsid w:val="009C2D86"/>
    <w:rsid w:val="009C3ECA"/>
    <w:rsid w:val="009D73E3"/>
    <w:rsid w:val="009E16C4"/>
    <w:rsid w:val="009E2544"/>
    <w:rsid w:val="009E638C"/>
    <w:rsid w:val="009F1C68"/>
    <w:rsid w:val="009F3A6E"/>
    <w:rsid w:val="00A0058D"/>
    <w:rsid w:val="00A0153A"/>
    <w:rsid w:val="00A02FB2"/>
    <w:rsid w:val="00A112BD"/>
    <w:rsid w:val="00A130D1"/>
    <w:rsid w:val="00A142BA"/>
    <w:rsid w:val="00A145BE"/>
    <w:rsid w:val="00A15895"/>
    <w:rsid w:val="00A17DA1"/>
    <w:rsid w:val="00A36D23"/>
    <w:rsid w:val="00A42898"/>
    <w:rsid w:val="00A539D6"/>
    <w:rsid w:val="00A55EF3"/>
    <w:rsid w:val="00A606C9"/>
    <w:rsid w:val="00A62785"/>
    <w:rsid w:val="00A64952"/>
    <w:rsid w:val="00A71C83"/>
    <w:rsid w:val="00A74FFE"/>
    <w:rsid w:val="00A91D75"/>
    <w:rsid w:val="00AA1E7B"/>
    <w:rsid w:val="00AA5B17"/>
    <w:rsid w:val="00AA5DBC"/>
    <w:rsid w:val="00AC0C6B"/>
    <w:rsid w:val="00AD0605"/>
    <w:rsid w:val="00AD252E"/>
    <w:rsid w:val="00AD4754"/>
    <w:rsid w:val="00B00187"/>
    <w:rsid w:val="00B041FB"/>
    <w:rsid w:val="00B1151C"/>
    <w:rsid w:val="00B122A3"/>
    <w:rsid w:val="00B146A0"/>
    <w:rsid w:val="00B14E9C"/>
    <w:rsid w:val="00B249E7"/>
    <w:rsid w:val="00B24CC0"/>
    <w:rsid w:val="00B264DB"/>
    <w:rsid w:val="00B46649"/>
    <w:rsid w:val="00B46F84"/>
    <w:rsid w:val="00B47AA6"/>
    <w:rsid w:val="00B57BA5"/>
    <w:rsid w:val="00B62110"/>
    <w:rsid w:val="00B7057D"/>
    <w:rsid w:val="00B77124"/>
    <w:rsid w:val="00B8554D"/>
    <w:rsid w:val="00B85E36"/>
    <w:rsid w:val="00B914E9"/>
    <w:rsid w:val="00B95A68"/>
    <w:rsid w:val="00B96EB0"/>
    <w:rsid w:val="00B9762C"/>
    <w:rsid w:val="00B9776E"/>
    <w:rsid w:val="00BB394C"/>
    <w:rsid w:val="00BB505E"/>
    <w:rsid w:val="00BC3406"/>
    <w:rsid w:val="00BC675A"/>
    <w:rsid w:val="00BD13C2"/>
    <w:rsid w:val="00BD5080"/>
    <w:rsid w:val="00BD5146"/>
    <w:rsid w:val="00BF14E0"/>
    <w:rsid w:val="00BF2D45"/>
    <w:rsid w:val="00BF5505"/>
    <w:rsid w:val="00C04537"/>
    <w:rsid w:val="00C05AD6"/>
    <w:rsid w:val="00C14A7E"/>
    <w:rsid w:val="00C173FF"/>
    <w:rsid w:val="00C27771"/>
    <w:rsid w:val="00C32C7E"/>
    <w:rsid w:val="00C3335C"/>
    <w:rsid w:val="00C36604"/>
    <w:rsid w:val="00C37935"/>
    <w:rsid w:val="00C40578"/>
    <w:rsid w:val="00C43F05"/>
    <w:rsid w:val="00C44E88"/>
    <w:rsid w:val="00C47644"/>
    <w:rsid w:val="00C47765"/>
    <w:rsid w:val="00C56BDA"/>
    <w:rsid w:val="00C65AC3"/>
    <w:rsid w:val="00C71169"/>
    <w:rsid w:val="00C7799E"/>
    <w:rsid w:val="00C816AD"/>
    <w:rsid w:val="00C8258B"/>
    <w:rsid w:val="00C87157"/>
    <w:rsid w:val="00C96500"/>
    <w:rsid w:val="00C96E77"/>
    <w:rsid w:val="00CB4E57"/>
    <w:rsid w:val="00CC02ED"/>
    <w:rsid w:val="00CC07EE"/>
    <w:rsid w:val="00CD4E0A"/>
    <w:rsid w:val="00CD6217"/>
    <w:rsid w:val="00CF1B24"/>
    <w:rsid w:val="00CF50F4"/>
    <w:rsid w:val="00CF7049"/>
    <w:rsid w:val="00CF7530"/>
    <w:rsid w:val="00CF7E06"/>
    <w:rsid w:val="00D06F00"/>
    <w:rsid w:val="00D13665"/>
    <w:rsid w:val="00D16661"/>
    <w:rsid w:val="00D16F1A"/>
    <w:rsid w:val="00D200E9"/>
    <w:rsid w:val="00D21B38"/>
    <w:rsid w:val="00D224E3"/>
    <w:rsid w:val="00D23DBC"/>
    <w:rsid w:val="00D25AC4"/>
    <w:rsid w:val="00D401EC"/>
    <w:rsid w:val="00D47BEB"/>
    <w:rsid w:val="00D60C48"/>
    <w:rsid w:val="00D61863"/>
    <w:rsid w:val="00D649F6"/>
    <w:rsid w:val="00DB188C"/>
    <w:rsid w:val="00DB3CF8"/>
    <w:rsid w:val="00DB4C3F"/>
    <w:rsid w:val="00DC1604"/>
    <w:rsid w:val="00DC1B6B"/>
    <w:rsid w:val="00DD798D"/>
    <w:rsid w:val="00DE7C7D"/>
    <w:rsid w:val="00E03770"/>
    <w:rsid w:val="00E12182"/>
    <w:rsid w:val="00E13C6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0551"/>
    <w:rsid w:val="00E750A4"/>
    <w:rsid w:val="00E8357C"/>
    <w:rsid w:val="00E85937"/>
    <w:rsid w:val="00E86F09"/>
    <w:rsid w:val="00EA25B1"/>
    <w:rsid w:val="00EA2BBA"/>
    <w:rsid w:val="00EA7DF6"/>
    <w:rsid w:val="00EB0CDB"/>
    <w:rsid w:val="00EC0D7F"/>
    <w:rsid w:val="00EC1FA9"/>
    <w:rsid w:val="00EC7A13"/>
    <w:rsid w:val="00ED7A7B"/>
    <w:rsid w:val="00EE3A12"/>
    <w:rsid w:val="00EF0D00"/>
    <w:rsid w:val="00EF788B"/>
    <w:rsid w:val="00F0544B"/>
    <w:rsid w:val="00F15FC1"/>
    <w:rsid w:val="00F203B0"/>
    <w:rsid w:val="00F32F0E"/>
    <w:rsid w:val="00F37889"/>
    <w:rsid w:val="00F40542"/>
    <w:rsid w:val="00F46F56"/>
    <w:rsid w:val="00F4766C"/>
    <w:rsid w:val="00F55E71"/>
    <w:rsid w:val="00F6266A"/>
    <w:rsid w:val="00F804CC"/>
    <w:rsid w:val="00F87886"/>
    <w:rsid w:val="00F91D7E"/>
    <w:rsid w:val="00F9720A"/>
    <w:rsid w:val="00FA0582"/>
    <w:rsid w:val="00FA1F1F"/>
    <w:rsid w:val="00FB3351"/>
    <w:rsid w:val="00FB4FBA"/>
    <w:rsid w:val="00FB62AD"/>
    <w:rsid w:val="00FC2F3D"/>
    <w:rsid w:val="00FC40A9"/>
    <w:rsid w:val="00FC63F2"/>
    <w:rsid w:val="00FD44A7"/>
    <w:rsid w:val="00FD7B50"/>
    <w:rsid w:val="00FD7CBA"/>
    <w:rsid w:val="00FE2E9D"/>
    <w:rsid w:val="00FE5081"/>
    <w:rsid w:val="00FE6D77"/>
    <w:rsid w:val="00FE6D98"/>
    <w:rsid w:val="00FF133F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3B7B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3B7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3B7B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3B7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D5F79-8441-43C0-BB2C-DF5F5478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Pařízková Silvie</cp:lastModifiedBy>
  <cp:revision>2</cp:revision>
  <cp:lastPrinted>2014-05-14T13:19:00Z</cp:lastPrinted>
  <dcterms:created xsi:type="dcterms:W3CDTF">2016-01-13T13:49:00Z</dcterms:created>
  <dcterms:modified xsi:type="dcterms:W3CDTF">2016-01-13T13:49:00Z</dcterms:modified>
</cp:coreProperties>
</file>