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C673" w14:textId="77777777" w:rsidR="00345935" w:rsidRPr="00287E06" w:rsidRDefault="00345935" w:rsidP="00345935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87E06">
        <w:rPr>
          <w:rFonts w:ascii="Arial" w:hAnsi="Arial" w:cs="Arial"/>
          <w:b/>
          <w:sz w:val="36"/>
          <w:szCs w:val="36"/>
        </w:rPr>
        <w:t>Městský obvod – Statutární město Pardubice</w:t>
      </w:r>
    </w:p>
    <w:p w14:paraId="696519CB" w14:textId="77777777" w:rsidR="00345935" w:rsidRPr="00287E06" w:rsidRDefault="00345935" w:rsidP="00345935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87E06">
        <w:rPr>
          <w:rFonts w:ascii="Arial" w:hAnsi="Arial" w:cs="Arial"/>
          <w:b/>
          <w:sz w:val="36"/>
          <w:szCs w:val="36"/>
        </w:rPr>
        <w:t>městský obvod Pardubice I</w:t>
      </w:r>
    </w:p>
    <w:p w14:paraId="669B6FCA" w14:textId="77777777" w:rsidR="00345935" w:rsidRPr="00287E06" w:rsidRDefault="00345935" w:rsidP="00345935">
      <w:pPr>
        <w:pBdr>
          <w:bottom w:val="single" w:sz="6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287E06">
        <w:rPr>
          <w:rFonts w:ascii="Arial" w:hAnsi="Arial" w:cs="Arial"/>
          <w:b/>
        </w:rPr>
        <w:t>U Divadla 828, 530 02   PARDUBICE</w:t>
      </w:r>
    </w:p>
    <w:p w14:paraId="741C7990" w14:textId="7C4CA5C5" w:rsidR="00345935" w:rsidRPr="00BD1C3B" w:rsidRDefault="00345935" w:rsidP="00345935">
      <w:pPr>
        <w:spacing w:before="80" w:after="0"/>
        <w:rPr>
          <w:rFonts w:ascii="Arial" w:hAnsi="Arial" w:cs="Arial"/>
        </w:rPr>
      </w:pPr>
      <w:r w:rsidRPr="00BD1C3B">
        <w:rPr>
          <w:rFonts w:ascii="Arial" w:hAnsi="Arial" w:cs="Arial"/>
        </w:rPr>
        <w:t xml:space="preserve">Č. j. </w:t>
      </w:r>
      <w:r w:rsidRPr="00BD1C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C3B">
        <w:rPr>
          <w:rFonts w:ascii="Arial" w:hAnsi="Arial" w:cs="Arial"/>
        </w:rPr>
        <w:t>UMOI//</w:t>
      </w:r>
      <w:r w:rsidR="00B66DD9">
        <w:rPr>
          <w:rFonts w:ascii="Arial" w:hAnsi="Arial" w:cs="Arial"/>
        </w:rPr>
        <w:t>1350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D1C3B">
        <w:rPr>
          <w:rFonts w:ascii="Arial" w:hAnsi="Arial" w:cs="Arial"/>
        </w:rPr>
        <w:t>/SEKR/</w:t>
      </w:r>
      <w:proofErr w:type="spellStart"/>
      <w:r w:rsidRPr="00BD1C3B">
        <w:rPr>
          <w:rFonts w:ascii="Arial" w:hAnsi="Arial" w:cs="Arial"/>
        </w:rPr>
        <w:t>Mt</w:t>
      </w:r>
      <w:proofErr w:type="spellEnd"/>
    </w:p>
    <w:p w14:paraId="037079B5" w14:textId="3CD9CBA6" w:rsidR="00345935" w:rsidRPr="00BD1C3B" w:rsidRDefault="00345935" w:rsidP="00345935">
      <w:pPr>
        <w:spacing w:after="0"/>
        <w:rPr>
          <w:rFonts w:ascii="Arial" w:hAnsi="Arial" w:cs="Arial"/>
        </w:rPr>
      </w:pPr>
      <w:r w:rsidRPr="00BD1C3B">
        <w:rPr>
          <w:rFonts w:ascii="Arial" w:hAnsi="Arial" w:cs="Arial"/>
        </w:rPr>
        <w:t xml:space="preserve">Ev. č. </w:t>
      </w:r>
      <w:r w:rsidRPr="00BD1C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6DD9">
        <w:rPr>
          <w:rFonts w:ascii="Arial" w:hAnsi="Arial" w:cs="Arial"/>
        </w:rPr>
        <w:t>2555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0CF9D9EB" w14:textId="23065072" w:rsidR="00345935" w:rsidRPr="00BD1C3B" w:rsidRDefault="00345935" w:rsidP="00345935">
      <w:pPr>
        <w:spacing w:after="0"/>
        <w:rPr>
          <w:rFonts w:ascii="Arial" w:hAnsi="Arial" w:cs="Arial"/>
        </w:rPr>
      </w:pPr>
      <w:r w:rsidRPr="00BD1C3B">
        <w:rPr>
          <w:rFonts w:ascii="Arial" w:hAnsi="Arial" w:cs="Arial"/>
        </w:rPr>
        <w:t xml:space="preserve">Spis. zn. </w:t>
      </w:r>
      <w:r w:rsidRPr="00BD1C3B">
        <w:rPr>
          <w:rFonts w:ascii="Arial" w:hAnsi="Arial" w:cs="Arial"/>
        </w:rPr>
        <w:tab/>
      </w:r>
      <w:r w:rsidR="00B66DD9">
        <w:rPr>
          <w:rFonts w:ascii="Arial" w:hAnsi="Arial" w:cs="Arial"/>
        </w:rPr>
        <w:t>441</w:t>
      </w:r>
      <w:r w:rsidRPr="00BD1C3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6829B295" w14:textId="77777777" w:rsidR="00345935" w:rsidRPr="008F351F" w:rsidRDefault="00345935" w:rsidP="00345935">
      <w:pPr>
        <w:spacing w:after="0"/>
        <w:rPr>
          <w:rFonts w:ascii="Arial" w:hAnsi="Arial" w:cs="Arial"/>
        </w:rPr>
      </w:pPr>
    </w:p>
    <w:p w14:paraId="22B4F066" w14:textId="77777777" w:rsidR="00345935" w:rsidRDefault="00345935" w:rsidP="00345935">
      <w:pPr>
        <w:spacing w:after="0"/>
        <w:rPr>
          <w:rFonts w:ascii="Arial" w:hAnsi="Arial" w:cs="Arial"/>
        </w:rPr>
      </w:pPr>
    </w:p>
    <w:p w14:paraId="12772C9C" w14:textId="77777777" w:rsidR="00345935" w:rsidRDefault="00345935" w:rsidP="00345935">
      <w:pPr>
        <w:spacing w:after="0"/>
        <w:rPr>
          <w:rFonts w:ascii="Arial" w:hAnsi="Arial" w:cs="Arial"/>
        </w:rPr>
      </w:pPr>
    </w:p>
    <w:p w14:paraId="00F70EF4" w14:textId="77777777" w:rsidR="00345935" w:rsidRPr="008F351F" w:rsidRDefault="00345935" w:rsidP="00345935">
      <w:pPr>
        <w:spacing w:after="0"/>
        <w:rPr>
          <w:rFonts w:ascii="Arial" w:hAnsi="Arial" w:cs="Arial"/>
        </w:rPr>
      </w:pPr>
    </w:p>
    <w:p w14:paraId="2105558C" w14:textId="77777777" w:rsidR="00345935" w:rsidRPr="005569EE" w:rsidRDefault="00345935" w:rsidP="00345935">
      <w:pPr>
        <w:pStyle w:val="Nadpis2"/>
        <w:spacing w:before="0"/>
        <w:jc w:val="center"/>
        <w:rPr>
          <w:rFonts w:ascii="Arial" w:hAnsi="Arial" w:cs="Arial"/>
          <w:b/>
          <w:bCs/>
          <w:color w:val="auto"/>
          <w:sz w:val="52"/>
          <w:u w:val="single"/>
        </w:rPr>
      </w:pPr>
      <w:r w:rsidRPr="005569EE">
        <w:rPr>
          <w:rFonts w:ascii="Arial" w:hAnsi="Arial" w:cs="Arial"/>
          <w:b/>
          <w:bCs/>
          <w:color w:val="auto"/>
          <w:sz w:val="52"/>
          <w:u w:val="single"/>
        </w:rPr>
        <w:t>P o z v á n k a</w:t>
      </w:r>
    </w:p>
    <w:p w14:paraId="64AFAA75" w14:textId="77777777" w:rsidR="00345935" w:rsidRPr="008F351F" w:rsidRDefault="00345935" w:rsidP="00345935">
      <w:pPr>
        <w:rPr>
          <w:rFonts w:ascii="Arial" w:hAnsi="Arial" w:cs="Arial"/>
        </w:rPr>
      </w:pPr>
    </w:p>
    <w:p w14:paraId="422B449A" w14:textId="77777777" w:rsidR="00345935" w:rsidRPr="00BD1C3B" w:rsidRDefault="00345935" w:rsidP="00345935">
      <w:pPr>
        <w:spacing w:after="120" w:line="240" w:lineRule="auto"/>
        <w:ind w:right="-142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>na 1</w:t>
      </w:r>
      <w:r>
        <w:rPr>
          <w:rFonts w:ascii="Arial" w:hAnsi="Arial" w:cs="Arial"/>
          <w:b/>
          <w:sz w:val="26"/>
          <w:szCs w:val="26"/>
        </w:rPr>
        <w:t>8</w:t>
      </w:r>
      <w:r w:rsidRPr="00BD1C3B">
        <w:rPr>
          <w:rFonts w:ascii="Arial" w:hAnsi="Arial" w:cs="Arial"/>
          <w:b/>
          <w:sz w:val="26"/>
          <w:szCs w:val="26"/>
        </w:rPr>
        <w:t>. zasedání Zastupitelstva městského obvodu Pardubice I,</w:t>
      </w:r>
    </w:p>
    <w:p w14:paraId="10F38DEE" w14:textId="77777777" w:rsidR="00345935" w:rsidRPr="00BD1C3B" w:rsidRDefault="00345935" w:rsidP="00345935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>které se uskuteční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A98AFF6" w14:textId="77777777" w:rsidR="00345935" w:rsidRPr="00BD1C3B" w:rsidRDefault="00345935" w:rsidP="00345935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1C3B">
        <w:rPr>
          <w:rFonts w:ascii="Arial" w:hAnsi="Arial" w:cs="Arial"/>
          <w:b/>
          <w:sz w:val="26"/>
          <w:szCs w:val="26"/>
        </w:rPr>
        <w:t xml:space="preserve">ve středu </w:t>
      </w:r>
      <w:r>
        <w:rPr>
          <w:rFonts w:ascii="Arial" w:hAnsi="Arial" w:cs="Arial"/>
          <w:b/>
          <w:sz w:val="26"/>
          <w:szCs w:val="26"/>
        </w:rPr>
        <w:t>16</w:t>
      </w:r>
      <w:r w:rsidRPr="00BD1C3B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března</w:t>
      </w:r>
      <w:r w:rsidRPr="00BD1C3B">
        <w:rPr>
          <w:rFonts w:ascii="Arial" w:hAnsi="Arial" w:cs="Arial"/>
          <w:b/>
          <w:sz w:val="26"/>
          <w:szCs w:val="26"/>
        </w:rPr>
        <w:t xml:space="preserve"> 202</w:t>
      </w:r>
      <w:r>
        <w:rPr>
          <w:rFonts w:ascii="Arial" w:hAnsi="Arial" w:cs="Arial"/>
          <w:b/>
          <w:sz w:val="26"/>
          <w:szCs w:val="26"/>
        </w:rPr>
        <w:t>2</w:t>
      </w:r>
      <w:r w:rsidRPr="00BD1C3B">
        <w:rPr>
          <w:rFonts w:ascii="Arial" w:hAnsi="Arial" w:cs="Arial"/>
          <w:b/>
          <w:sz w:val="26"/>
          <w:szCs w:val="26"/>
        </w:rPr>
        <w:t xml:space="preserve"> od 16:00 hodin</w:t>
      </w:r>
    </w:p>
    <w:p w14:paraId="7EA35BA9" w14:textId="77777777" w:rsidR="00345935" w:rsidRDefault="00345935" w:rsidP="00345935">
      <w:pPr>
        <w:pStyle w:val="Zhlav"/>
        <w:tabs>
          <w:tab w:val="clear" w:pos="4536"/>
          <w:tab w:val="clear" w:pos="9072"/>
        </w:tabs>
        <w:spacing w:after="120"/>
        <w:ind w:left="284"/>
        <w:jc w:val="center"/>
        <w:rPr>
          <w:rFonts w:ascii="Arial" w:hAnsi="Arial" w:cs="Arial"/>
        </w:rPr>
      </w:pPr>
      <w:r w:rsidRPr="00941DD8">
        <w:rPr>
          <w:rFonts w:ascii="Arial" w:hAnsi="Arial" w:cs="Arial"/>
          <w:b/>
          <w:sz w:val="26"/>
          <w:szCs w:val="26"/>
        </w:rPr>
        <w:t xml:space="preserve">v zasedací místnosti v mezipatře budovy </w:t>
      </w:r>
      <w:proofErr w:type="spellStart"/>
      <w:r w:rsidRPr="00941DD8">
        <w:rPr>
          <w:rFonts w:ascii="Arial" w:hAnsi="Arial" w:cs="Arial"/>
          <w:b/>
          <w:sz w:val="26"/>
          <w:szCs w:val="26"/>
        </w:rPr>
        <w:t>MmP</w:t>
      </w:r>
      <w:proofErr w:type="spellEnd"/>
      <w:r w:rsidRPr="00941DD8">
        <w:rPr>
          <w:rFonts w:ascii="Arial" w:hAnsi="Arial" w:cs="Arial"/>
          <w:b/>
          <w:sz w:val="26"/>
          <w:szCs w:val="26"/>
        </w:rPr>
        <w:t xml:space="preserve"> v ul. U Divadla 828</w:t>
      </w:r>
    </w:p>
    <w:p w14:paraId="5C0066CB" w14:textId="77777777" w:rsidR="00345935" w:rsidRPr="008F351F" w:rsidRDefault="00345935" w:rsidP="0034593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6745217" w14:textId="77777777" w:rsidR="00345935" w:rsidRDefault="00345935" w:rsidP="0034593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77DF5C1" w14:textId="77777777" w:rsidR="00345935" w:rsidRDefault="00345935" w:rsidP="0034593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49A5D6" w14:textId="77777777" w:rsidR="00345935" w:rsidRPr="008F351F" w:rsidRDefault="00345935" w:rsidP="0034593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26BC979" w14:textId="77777777" w:rsidR="00345935" w:rsidRPr="00F93BC3" w:rsidRDefault="00345935" w:rsidP="00345935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287E06">
        <w:rPr>
          <w:rFonts w:ascii="Arial" w:hAnsi="Arial" w:cs="Arial"/>
          <w:b/>
          <w:bCs/>
          <w:sz w:val="24"/>
          <w:szCs w:val="24"/>
        </w:rPr>
        <w:t>Program jednání:</w:t>
      </w:r>
    </w:p>
    <w:p w14:paraId="0C1D12C8" w14:textId="31FB0A8B" w:rsidR="00345935" w:rsidRDefault="00345935" w:rsidP="00FA4CCC">
      <w:pPr>
        <w:pStyle w:val="Bezmezer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Prezentace </w:t>
      </w:r>
      <w:r w:rsidR="00335A2F">
        <w:rPr>
          <w:rFonts w:ascii="Arial" w:hAnsi="Arial" w:cs="Arial"/>
        </w:rPr>
        <w:t xml:space="preserve">Ing. arch. Lukáše Smetany – </w:t>
      </w:r>
      <w:r w:rsidRPr="00002043">
        <w:rPr>
          <w:rFonts w:ascii="Arial" w:hAnsi="Arial" w:cs="Arial"/>
        </w:rPr>
        <w:t xml:space="preserve">„Soubor polyfunkčních staveb v areálu </w:t>
      </w:r>
      <w:proofErr w:type="spellStart"/>
      <w:r w:rsidRPr="00002043">
        <w:rPr>
          <w:rFonts w:ascii="Arial" w:hAnsi="Arial" w:cs="Arial"/>
        </w:rPr>
        <w:t>Winternitzových</w:t>
      </w:r>
      <w:proofErr w:type="spellEnd"/>
      <w:r w:rsidRPr="00002043">
        <w:rPr>
          <w:rFonts w:ascii="Arial" w:hAnsi="Arial" w:cs="Arial"/>
        </w:rPr>
        <w:t xml:space="preserve"> automatických mlýnů“</w:t>
      </w:r>
    </w:p>
    <w:p w14:paraId="526644BE" w14:textId="77777777" w:rsidR="00345935" w:rsidRPr="009624F2" w:rsidRDefault="00345935" w:rsidP="00B66DD9">
      <w:pPr>
        <w:pStyle w:val="Bezmezer"/>
        <w:numPr>
          <w:ilvl w:val="0"/>
          <w:numId w:val="15"/>
        </w:numPr>
        <w:spacing w:after="80"/>
        <w:ind w:left="426" w:hanging="426"/>
        <w:jc w:val="both"/>
        <w:rPr>
          <w:rFonts w:ascii="Arial" w:hAnsi="Arial" w:cs="Arial"/>
        </w:rPr>
      </w:pPr>
      <w:r w:rsidRPr="009624F2">
        <w:rPr>
          <w:rFonts w:ascii="Arial" w:hAnsi="Arial" w:cs="Arial"/>
        </w:rPr>
        <w:t xml:space="preserve">Zpráva o činnosti Rady </w:t>
      </w:r>
      <w:r>
        <w:rPr>
          <w:rFonts w:ascii="Arial" w:hAnsi="Arial" w:cs="Arial"/>
        </w:rPr>
        <w:t xml:space="preserve">městského obvodu Pardubice </w:t>
      </w:r>
      <w:r w:rsidRPr="009624F2">
        <w:rPr>
          <w:rFonts w:ascii="Arial" w:hAnsi="Arial" w:cs="Arial"/>
        </w:rPr>
        <w:t>I</w:t>
      </w:r>
    </w:p>
    <w:p w14:paraId="38680ECE" w14:textId="77777777" w:rsidR="00345935" w:rsidRPr="009624F2" w:rsidRDefault="00345935" w:rsidP="00B66DD9">
      <w:pPr>
        <w:pStyle w:val="Bezmezer"/>
        <w:numPr>
          <w:ilvl w:val="0"/>
          <w:numId w:val="15"/>
        </w:numPr>
        <w:spacing w:after="80"/>
        <w:ind w:left="426" w:hanging="426"/>
        <w:jc w:val="both"/>
        <w:rPr>
          <w:rFonts w:ascii="Arial" w:hAnsi="Arial" w:cs="Arial"/>
        </w:rPr>
      </w:pPr>
      <w:r w:rsidRPr="009624F2">
        <w:rPr>
          <w:rFonts w:ascii="Arial" w:hAnsi="Arial" w:cs="Arial"/>
        </w:rPr>
        <w:t xml:space="preserve">Program pro poskytování dotací na podporu úpravy vnitrobloků pro období květen </w:t>
      </w:r>
      <w:proofErr w:type="gramStart"/>
      <w:r w:rsidRPr="009624F2">
        <w:rPr>
          <w:rFonts w:ascii="Arial" w:hAnsi="Arial" w:cs="Arial"/>
        </w:rPr>
        <w:t>2022 – prosinec</w:t>
      </w:r>
      <w:proofErr w:type="gramEnd"/>
      <w:r w:rsidRPr="009624F2">
        <w:rPr>
          <w:rFonts w:ascii="Arial" w:hAnsi="Arial" w:cs="Arial"/>
        </w:rPr>
        <w:t xml:space="preserve"> 2022</w:t>
      </w:r>
    </w:p>
    <w:p w14:paraId="0B0CD041" w14:textId="77777777" w:rsidR="00345935" w:rsidRPr="009624F2" w:rsidRDefault="00345935" w:rsidP="00B66DD9">
      <w:pPr>
        <w:pStyle w:val="Bezmezer"/>
        <w:numPr>
          <w:ilvl w:val="0"/>
          <w:numId w:val="15"/>
        </w:numPr>
        <w:spacing w:after="80"/>
        <w:ind w:left="426" w:hanging="426"/>
        <w:jc w:val="both"/>
        <w:rPr>
          <w:rFonts w:ascii="Arial" w:hAnsi="Arial" w:cs="Arial"/>
        </w:rPr>
      </w:pPr>
      <w:r w:rsidRPr="009624F2">
        <w:rPr>
          <w:rFonts w:ascii="Arial" w:hAnsi="Arial" w:cs="Arial"/>
        </w:rPr>
        <w:t>Návrh 1. změny rozpočtu na rok 2022</w:t>
      </w:r>
    </w:p>
    <w:p w14:paraId="059DF1CF" w14:textId="77777777" w:rsidR="00345935" w:rsidRPr="009624F2" w:rsidRDefault="00345935" w:rsidP="00B66DD9">
      <w:pPr>
        <w:pStyle w:val="Bezmezer"/>
        <w:numPr>
          <w:ilvl w:val="0"/>
          <w:numId w:val="15"/>
        </w:numPr>
        <w:spacing w:after="80"/>
        <w:ind w:left="426" w:hanging="426"/>
        <w:jc w:val="both"/>
        <w:rPr>
          <w:rFonts w:ascii="Arial" w:hAnsi="Arial" w:cs="Arial"/>
        </w:rPr>
      </w:pPr>
      <w:r w:rsidRPr="009624F2">
        <w:rPr>
          <w:rFonts w:ascii="Arial" w:hAnsi="Arial" w:cs="Arial"/>
        </w:rPr>
        <w:t>Kontrolní zpráva č. 15 o plnění usnesení Zastupitelstva MO Pardubice I</w:t>
      </w:r>
    </w:p>
    <w:p w14:paraId="17523B6A" w14:textId="77777777" w:rsidR="00345935" w:rsidRPr="009624F2" w:rsidRDefault="00345935" w:rsidP="00FA4CCC">
      <w:pPr>
        <w:pStyle w:val="Bezmezer"/>
        <w:numPr>
          <w:ilvl w:val="0"/>
          <w:numId w:val="15"/>
        </w:numPr>
        <w:spacing w:after="160"/>
        <w:ind w:left="425" w:hanging="425"/>
        <w:rPr>
          <w:rFonts w:ascii="Arial" w:hAnsi="Arial" w:cs="Arial"/>
        </w:rPr>
      </w:pPr>
      <w:r w:rsidRPr="009624F2">
        <w:rPr>
          <w:rFonts w:ascii="Arial" w:hAnsi="Arial" w:cs="Arial"/>
        </w:rPr>
        <w:t>Diskuse</w:t>
      </w:r>
    </w:p>
    <w:p w14:paraId="069EC977" w14:textId="77777777" w:rsidR="00FA4CCC" w:rsidRPr="009624F2" w:rsidRDefault="00FA4CCC" w:rsidP="00FA4CCC">
      <w:pPr>
        <w:pStyle w:val="Bezmezer"/>
        <w:spacing w:after="120"/>
        <w:jc w:val="both"/>
        <w:rPr>
          <w:rFonts w:ascii="Arial" w:hAnsi="Arial" w:cs="Arial"/>
        </w:rPr>
      </w:pPr>
      <w:r w:rsidRPr="009624F2">
        <w:rPr>
          <w:rFonts w:ascii="Arial" w:hAnsi="Arial" w:cs="Arial"/>
        </w:rPr>
        <w:t>Informativní zpráva – Zpráva o činnosti JSDH MO Pardubice I za rok 2021</w:t>
      </w:r>
    </w:p>
    <w:p w14:paraId="3C424FB0" w14:textId="77777777" w:rsidR="00345935" w:rsidRDefault="00345935" w:rsidP="00345935">
      <w:pPr>
        <w:spacing w:after="0" w:line="240" w:lineRule="auto"/>
        <w:rPr>
          <w:rFonts w:ascii="Arial" w:hAnsi="Arial" w:cs="Arial"/>
        </w:rPr>
      </w:pPr>
    </w:p>
    <w:p w14:paraId="56F7D433" w14:textId="77777777" w:rsidR="00345935" w:rsidRDefault="00345935" w:rsidP="00345935">
      <w:pPr>
        <w:spacing w:after="0" w:line="240" w:lineRule="auto"/>
        <w:rPr>
          <w:rFonts w:ascii="Arial" w:hAnsi="Arial" w:cs="Arial"/>
        </w:rPr>
      </w:pPr>
    </w:p>
    <w:p w14:paraId="7C948A61" w14:textId="77777777" w:rsidR="00345935" w:rsidRDefault="00345935" w:rsidP="00345935">
      <w:pPr>
        <w:spacing w:after="0" w:line="240" w:lineRule="auto"/>
        <w:rPr>
          <w:rFonts w:ascii="Arial" w:hAnsi="Arial" w:cs="Arial"/>
        </w:rPr>
      </w:pPr>
    </w:p>
    <w:p w14:paraId="698DB3FB" w14:textId="5CEE1F00" w:rsidR="00345935" w:rsidRDefault="00345935" w:rsidP="00345935">
      <w:pPr>
        <w:spacing w:after="0" w:line="240" w:lineRule="auto"/>
        <w:rPr>
          <w:rFonts w:ascii="Arial" w:hAnsi="Arial" w:cs="Arial"/>
        </w:rPr>
      </w:pPr>
    </w:p>
    <w:p w14:paraId="36281DAA" w14:textId="3C06D45B" w:rsidR="00FA4CCC" w:rsidRDefault="00FA4CCC" w:rsidP="00345935">
      <w:pPr>
        <w:spacing w:after="0" w:line="240" w:lineRule="auto"/>
        <w:rPr>
          <w:rFonts w:ascii="Arial" w:hAnsi="Arial" w:cs="Arial"/>
        </w:rPr>
      </w:pPr>
    </w:p>
    <w:p w14:paraId="6D0D797A" w14:textId="77777777" w:rsidR="00FA4CCC" w:rsidRDefault="00FA4CCC" w:rsidP="00345935">
      <w:pPr>
        <w:spacing w:after="0" w:line="240" w:lineRule="auto"/>
        <w:rPr>
          <w:rFonts w:ascii="Arial" w:hAnsi="Arial" w:cs="Arial"/>
        </w:rPr>
      </w:pPr>
    </w:p>
    <w:p w14:paraId="7C3E910D" w14:textId="77777777" w:rsidR="00345935" w:rsidRPr="00EA66D6" w:rsidRDefault="00345935" w:rsidP="00345935">
      <w:pPr>
        <w:spacing w:after="0" w:line="240" w:lineRule="auto"/>
        <w:rPr>
          <w:rFonts w:ascii="Arial" w:hAnsi="Arial" w:cs="Arial"/>
        </w:rPr>
      </w:pPr>
    </w:p>
    <w:p w14:paraId="074F9D02" w14:textId="77777777" w:rsidR="00345935" w:rsidRPr="00EA66D6" w:rsidRDefault="00345935" w:rsidP="00345935">
      <w:pPr>
        <w:spacing w:after="0" w:line="240" w:lineRule="auto"/>
        <w:ind w:left="4500" w:firstLine="456"/>
        <w:rPr>
          <w:rFonts w:ascii="Arial" w:hAnsi="Arial" w:cs="Arial"/>
          <w:b/>
        </w:rPr>
      </w:pPr>
      <w:r w:rsidRPr="00EA66D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Mgr. Ondřej Šebek</w:t>
      </w:r>
    </w:p>
    <w:p w14:paraId="1446FDD1" w14:textId="77777777" w:rsidR="00345935" w:rsidRDefault="00345935" w:rsidP="00345935">
      <w:pPr>
        <w:spacing w:after="0" w:line="240" w:lineRule="auto"/>
        <w:ind w:left="450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Pr="00EA66D6">
        <w:rPr>
          <w:rFonts w:ascii="Arial" w:hAnsi="Arial" w:cs="Arial"/>
        </w:rPr>
        <w:t>starosta městského obvodu Pardubice I</w:t>
      </w:r>
    </w:p>
    <w:p w14:paraId="0D64C8BE" w14:textId="38FA3608" w:rsidR="003D4276" w:rsidRDefault="003D4276" w:rsidP="003D4276">
      <w:pPr>
        <w:spacing w:after="0" w:line="240" w:lineRule="auto"/>
        <w:rPr>
          <w:rFonts w:ascii="Arial" w:hAnsi="Arial" w:cs="Arial"/>
        </w:rPr>
      </w:pPr>
    </w:p>
    <w:p w14:paraId="150A34FC" w14:textId="77777777" w:rsidR="00FA4CCC" w:rsidRDefault="00FA4C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75E55B" w14:textId="43364BE4" w:rsidR="003D4276" w:rsidRDefault="003D4276" w:rsidP="003D42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2C672E74" w14:textId="77777777" w:rsidR="003D4276" w:rsidRPr="009C53E1" w:rsidRDefault="003D4276" w:rsidP="003D42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75255312"/>
      <w:r w:rsidRPr="009C53E1">
        <w:rPr>
          <w:rFonts w:ascii="Arial" w:hAnsi="Arial" w:cs="Arial"/>
          <w:b/>
          <w:sz w:val="32"/>
          <w:szCs w:val="32"/>
        </w:rPr>
        <w:lastRenderedPageBreak/>
        <w:t>Městský obvod – Statutární město Pardubice</w:t>
      </w:r>
    </w:p>
    <w:p w14:paraId="0D6DD2BD" w14:textId="77777777" w:rsidR="003D4276" w:rsidRPr="009C53E1" w:rsidRDefault="003D4276" w:rsidP="003D42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C53E1">
        <w:rPr>
          <w:rFonts w:ascii="Arial" w:hAnsi="Arial" w:cs="Arial"/>
          <w:b/>
          <w:sz w:val="32"/>
          <w:szCs w:val="32"/>
        </w:rPr>
        <w:t>ěstský obvod Pardubice I</w:t>
      </w:r>
    </w:p>
    <w:p w14:paraId="493A51C9" w14:textId="77777777" w:rsidR="003D4276" w:rsidRPr="009C53E1" w:rsidRDefault="003D4276" w:rsidP="003D427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E1">
        <w:rPr>
          <w:rFonts w:ascii="Arial" w:hAnsi="Arial" w:cs="Arial"/>
          <w:sz w:val="24"/>
          <w:szCs w:val="24"/>
        </w:rPr>
        <w:t>U Divadla 828, 530 02   PARDUBICE</w:t>
      </w:r>
    </w:p>
    <w:p w14:paraId="5D605D8A" w14:textId="77777777" w:rsidR="003D4276" w:rsidRPr="009C53E1" w:rsidRDefault="003D4276" w:rsidP="003D4276">
      <w:pPr>
        <w:spacing w:after="0" w:line="240" w:lineRule="auto"/>
        <w:jc w:val="center"/>
        <w:rPr>
          <w:rFonts w:ascii="Arial" w:hAnsi="Arial" w:cs="Arial"/>
        </w:rPr>
      </w:pPr>
    </w:p>
    <w:p w14:paraId="63A05141" w14:textId="77777777" w:rsidR="003D4276" w:rsidRPr="009C53E1" w:rsidRDefault="003D4276" w:rsidP="003D42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Zpráva pro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18</w:t>
      </w: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. zasedání</w:t>
      </w:r>
    </w:p>
    <w:p w14:paraId="185A1863" w14:textId="77777777" w:rsidR="003D4276" w:rsidRPr="009C53E1" w:rsidRDefault="003D4276" w:rsidP="003D4276">
      <w:pPr>
        <w:jc w:val="center"/>
        <w:rPr>
          <w:rFonts w:ascii="Arial" w:hAnsi="Arial" w:cs="Arial"/>
          <w:b/>
          <w:bCs/>
          <w:sz w:val="32"/>
        </w:rPr>
      </w:pPr>
      <w:r w:rsidRPr="009C53E1">
        <w:rPr>
          <w:rFonts w:ascii="Arial" w:hAnsi="Arial" w:cs="Arial"/>
          <w:b/>
          <w:bCs/>
          <w:sz w:val="32"/>
        </w:rPr>
        <w:t>Zastupitelstva městského obvodu Pardubice I</w:t>
      </w:r>
    </w:p>
    <w:p w14:paraId="53664569" w14:textId="250C98A0" w:rsidR="003D4276" w:rsidRPr="009C53E1" w:rsidRDefault="003D4276" w:rsidP="003D4276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3E1">
        <w:rPr>
          <w:rFonts w:ascii="Arial" w:hAnsi="Arial" w:cs="Arial"/>
          <w:b/>
          <w:u w:val="single"/>
        </w:rPr>
        <w:t xml:space="preserve">Termín jednání: </w:t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  <w:r w:rsidRPr="009C53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9C53E1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22</w:t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C53E1">
        <w:rPr>
          <w:rFonts w:ascii="Arial" w:hAnsi="Arial" w:cs="Arial"/>
          <w:b/>
        </w:rPr>
        <w:t xml:space="preserve">Číslo zprávy: </w:t>
      </w:r>
      <w:r w:rsidR="00502AEF">
        <w:rPr>
          <w:rFonts w:ascii="Arial" w:hAnsi="Arial" w:cs="Arial"/>
          <w:b/>
          <w:sz w:val="52"/>
          <w:szCs w:val="52"/>
        </w:rPr>
        <w:t>1</w:t>
      </w:r>
    </w:p>
    <w:p w14:paraId="0EC5995A" w14:textId="77777777" w:rsidR="003D4276" w:rsidRDefault="003D4276" w:rsidP="003D4276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Předkladatel: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3D4276">
        <w:rPr>
          <w:rFonts w:ascii="Arial" w:hAnsi="Arial" w:cs="Arial"/>
          <w:bCs/>
        </w:rPr>
        <w:t>Mgr. Ondřej Šebek,</w:t>
      </w:r>
      <w:r>
        <w:rPr>
          <w:rFonts w:ascii="Arial" w:hAnsi="Arial" w:cs="Arial"/>
        </w:rPr>
        <w:t xml:space="preserve"> místostarosta</w:t>
      </w:r>
    </w:p>
    <w:p w14:paraId="4D98CF10" w14:textId="67C15CB0" w:rsidR="003D4276" w:rsidRPr="00863CBA" w:rsidRDefault="003D4276" w:rsidP="003D4276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Zpracoval: </w:t>
      </w:r>
      <w:r>
        <w:rPr>
          <w:rFonts w:ascii="Arial" w:eastAsia="Times New Roman" w:hAnsi="Arial" w:cs="Arial"/>
          <w:b/>
          <w:lang w:eastAsia="cs-CZ"/>
        </w:rPr>
        <w:tab/>
        <w:t xml:space="preserve">   </w:t>
      </w:r>
      <w:r>
        <w:rPr>
          <w:rFonts w:ascii="Arial" w:eastAsia="Times New Roman" w:hAnsi="Arial" w:cs="Arial"/>
          <w:b/>
          <w:lang w:eastAsia="cs-CZ"/>
        </w:rPr>
        <w:tab/>
      </w:r>
      <w:r w:rsidR="003B3910" w:rsidRPr="003D4276">
        <w:rPr>
          <w:rFonts w:ascii="Arial" w:hAnsi="Arial" w:cs="Arial"/>
          <w:bCs/>
        </w:rPr>
        <w:t>Mgr. Ondřej Šebek,</w:t>
      </w:r>
      <w:r w:rsidR="003B3910">
        <w:rPr>
          <w:rFonts w:ascii="Arial" w:hAnsi="Arial" w:cs="Arial"/>
        </w:rPr>
        <w:t xml:space="preserve"> místostarosta</w:t>
      </w:r>
    </w:p>
    <w:p w14:paraId="7A4C6995" w14:textId="77777777" w:rsidR="003D4276" w:rsidRDefault="003D4276" w:rsidP="003D4276">
      <w:pPr>
        <w:rPr>
          <w:rFonts w:ascii="Arial" w:hAnsi="Arial" w:cs="Arial"/>
          <w:u w:val="single"/>
          <w:lang w:eastAsia="cs-CZ"/>
        </w:rPr>
      </w:pPr>
    </w:p>
    <w:p w14:paraId="607B71FD" w14:textId="12C9143A" w:rsidR="003D4276" w:rsidRPr="003B3910" w:rsidRDefault="003B3910" w:rsidP="003D4276">
      <w:pPr>
        <w:keepNext/>
        <w:widowControl w:val="0"/>
        <w:spacing w:after="0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  <w:u w:val="single"/>
        </w:rPr>
      </w:pPr>
      <w:r w:rsidRPr="003B3910">
        <w:rPr>
          <w:rFonts w:ascii="Arial" w:hAnsi="Arial" w:cs="Arial"/>
          <w:b/>
          <w:bCs/>
          <w:sz w:val="24"/>
          <w:szCs w:val="24"/>
          <w:u w:val="single"/>
        </w:rPr>
        <w:t xml:space="preserve">Zpráva o činnosti Rady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městského obvodu Pardubice </w:t>
      </w:r>
      <w:r w:rsidRPr="003B3910"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14:paraId="7AD0D04C" w14:textId="77777777" w:rsidR="003D4276" w:rsidRDefault="003D4276" w:rsidP="003D427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53F9F6E" w14:textId="77777777" w:rsidR="003B3910" w:rsidRPr="009C53E1" w:rsidRDefault="003B3910" w:rsidP="003B3910">
      <w:pPr>
        <w:spacing w:after="120" w:line="240" w:lineRule="auto"/>
        <w:jc w:val="both"/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</w:pPr>
      <w:r w:rsidRPr="009C53E1"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  <w:t>Návrh usnesení:</w:t>
      </w:r>
    </w:p>
    <w:p w14:paraId="74D4052A" w14:textId="77777777" w:rsidR="003B3910" w:rsidRPr="009C53E1" w:rsidRDefault="003B3910" w:rsidP="003B391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C53E1">
        <w:rPr>
          <w:rFonts w:ascii="Arial" w:eastAsia="Times New Roman" w:hAnsi="Arial" w:cs="Arial"/>
          <w:lang w:eastAsia="cs-CZ"/>
        </w:rPr>
        <w:t>Zastupitelstvo MO Pardubice I</w:t>
      </w:r>
    </w:p>
    <w:p w14:paraId="04D72408" w14:textId="77777777" w:rsidR="003B3910" w:rsidRPr="009C53E1" w:rsidRDefault="003B3910" w:rsidP="003B391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b e r e   n a   v ě d o m í</w:t>
      </w:r>
    </w:p>
    <w:p w14:paraId="4C8DFF7A" w14:textId="746D545F" w:rsidR="003B3910" w:rsidRDefault="003B3910" w:rsidP="003B391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3910">
        <w:rPr>
          <w:rFonts w:ascii="Arial" w:eastAsia="Times New Roman" w:hAnsi="Arial" w:cs="Arial"/>
          <w:lang w:eastAsia="cs-CZ"/>
        </w:rPr>
        <w:t>zprávu o činnosti Rady městského obvodu Pardubice I</w:t>
      </w:r>
      <w:r>
        <w:rPr>
          <w:rFonts w:ascii="Arial" w:eastAsia="Times New Roman" w:hAnsi="Arial" w:cs="Arial"/>
          <w:lang w:eastAsia="cs-CZ"/>
        </w:rPr>
        <w:t>.</w:t>
      </w:r>
    </w:p>
    <w:p w14:paraId="7E8ECA7A" w14:textId="77777777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FA9E62" w14:textId="77777777" w:rsidR="003B3910" w:rsidRPr="00C466F8" w:rsidRDefault="003B3910" w:rsidP="003B3910">
      <w:pPr>
        <w:spacing w:after="12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C466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Důvodová zpráva</w:t>
      </w:r>
      <w:r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:</w:t>
      </w:r>
    </w:p>
    <w:p w14:paraId="01AC1E42" w14:textId="03FE3DA5" w:rsidR="003D4276" w:rsidRPr="003B3910" w:rsidRDefault="003B3910" w:rsidP="003B39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místostarosta </w:t>
      </w:r>
      <w:proofErr w:type="gramStart"/>
      <w:r w:rsidR="005A2C46">
        <w:rPr>
          <w:rFonts w:ascii="Arial" w:eastAsia="Times New Roman" w:hAnsi="Arial" w:cs="Arial"/>
          <w:lang w:eastAsia="cs-CZ"/>
        </w:rPr>
        <w:t>předloží</w:t>
      </w:r>
      <w:proofErr w:type="gramEnd"/>
      <w:r w:rsidR="005A2C46">
        <w:rPr>
          <w:rFonts w:ascii="Arial" w:eastAsia="Times New Roman" w:hAnsi="Arial" w:cs="Arial"/>
          <w:lang w:eastAsia="cs-CZ"/>
        </w:rPr>
        <w:t xml:space="preserve"> 16. 3. 2022 na jednání zastupitelstva na stůl</w:t>
      </w:r>
    </w:p>
    <w:p w14:paraId="483DE75A" w14:textId="43C60DF6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127D8C" w14:textId="20F198BB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F7D0B03" w14:textId="6877864A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C67A4B7" w14:textId="3338A35C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EDFBE04" w14:textId="08895EC5" w:rsidR="005A2C46" w:rsidRDefault="005A2C46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0571B4" w14:textId="00E7BA78" w:rsidR="005A2C46" w:rsidRDefault="005A2C46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E94A49" w14:textId="77777777" w:rsidR="005A2C46" w:rsidRDefault="005A2C46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ACA041" w14:textId="0AD1536F" w:rsidR="003B3910" w:rsidRDefault="003B3910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1B7A7E9A" w14:textId="59305878" w:rsidR="003B3910" w:rsidRDefault="003B3910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br w:type="page"/>
      </w:r>
    </w:p>
    <w:p w14:paraId="31D6B4CC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53E1">
        <w:rPr>
          <w:rFonts w:ascii="Arial" w:hAnsi="Arial" w:cs="Arial"/>
          <w:b/>
          <w:sz w:val="32"/>
          <w:szCs w:val="32"/>
        </w:rPr>
        <w:lastRenderedPageBreak/>
        <w:t>Městský obvod – Statutární město Pardubice</w:t>
      </w:r>
    </w:p>
    <w:p w14:paraId="14E2BBDF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C53E1">
        <w:rPr>
          <w:rFonts w:ascii="Arial" w:hAnsi="Arial" w:cs="Arial"/>
          <w:b/>
          <w:sz w:val="32"/>
          <w:szCs w:val="32"/>
        </w:rPr>
        <w:t>ěstský obvod Pardubice I</w:t>
      </w:r>
    </w:p>
    <w:p w14:paraId="594E119B" w14:textId="77777777" w:rsidR="00DD4812" w:rsidRPr="009C53E1" w:rsidRDefault="00DD4812" w:rsidP="00DD481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E1">
        <w:rPr>
          <w:rFonts w:ascii="Arial" w:hAnsi="Arial" w:cs="Arial"/>
          <w:sz w:val="24"/>
          <w:szCs w:val="24"/>
        </w:rPr>
        <w:t>U Divadla 828, 530 02   PARDUBICE</w:t>
      </w:r>
    </w:p>
    <w:p w14:paraId="23065EF9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</w:rPr>
      </w:pPr>
    </w:p>
    <w:p w14:paraId="46762D01" w14:textId="77777777" w:rsidR="00DD4812" w:rsidRPr="009C53E1" w:rsidRDefault="00DD4812" w:rsidP="00DD48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Zpráva pro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18</w:t>
      </w: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. zasedání</w:t>
      </w:r>
    </w:p>
    <w:p w14:paraId="3EA96232" w14:textId="77777777" w:rsidR="00DD4812" w:rsidRPr="009C53E1" w:rsidRDefault="00DD4812" w:rsidP="00DD4812">
      <w:pPr>
        <w:jc w:val="center"/>
        <w:rPr>
          <w:rFonts w:ascii="Arial" w:hAnsi="Arial" w:cs="Arial"/>
          <w:b/>
          <w:bCs/>
          <w:sz w:val="32"/>
        </w:rPr>
      </w:pPr>
      <w:r w:rsidRPr="009C53E1">
        <w:rPr>
          <w:rFonts w:ascii="Arial" w:hAnsi="Arial" w:cs="Arial"/>
          <w:b/>
          <w:bCs/>
          <w:sz w:val="32"/>
        </w:rPr>
        <w:t>Zastupitelstva městského obvodu Pardubice I</w:t>
      </w:r>
    </w:p>
    <w:p w14:paraId="0328E20C" w14:textId="3653DEB1" w:rsidR="00DD4812" w:rsidRPr="009C53E1" w:rsidRDefault="00DD4812" w:rsidP="00DD481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3E1">
        <w:rPr>
          <w:rFonts w:ascii="Arial" w:hAnsi="Arial" w:cs="Arial"/>
          <w:b/>
          <w:u w:val="single"/>
        </w:rPr>
        <w:t xml:space="preserve">Termín jednání: </w:t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  <w:r w:rsidRPr="009C53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9C53E1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22</w:t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C53E1">
        <w:rPr>
          <w:rFonts w:ascii="Arial" w:hAnsi="Arial" w:cs="Arial"/>
          <w:b/>
        </w:rPr>
        <w:t xml:space="preserve">Číslo zprávy: </w:t>
      </w:r>
      <w:r w:rsidR="00502AEF">
        <w:rPr>
          <w:rFonts w:ascii="Arial" w:hAnsi="Arial" w:cs="Arial"/>
          <w:b/>
          <w:sz w:val="52"/>
          <w:szCs w:val="52"/>
        </w:rPr>
        <w:t>2</w:t>
      </w:r>
    </w:p>
    <w:p w14:paraId="52749D95" w14:textId="1DBFC274" w:rsidR="00DD4812" w:rsidRDefault="00DD4812" w:rsidP="00DD481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Předkladatel: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="007E195A" w:rsidRPr="00502AEF">
        <w:rPr>
          <w:rFonts w:ascii="Arial" w:hAnsi="Arial" w:cs="Arial"/>
        </w:rPr>
        <w:t>Mgr. Jiří Čáslavk</w:t>
      </w:r>
      <w:r w:rsidR="00502AEF">
        <w:rPr>
          <w:rFonts w:ascii="Arial" w:hAnsi="Arial" w:cs="Arial"/>
        </w:rPr>
        <w:t>a, zastupitel</w:t>
      </w:r>
    </w:p>
    <w:p w14:paraId="5ECE31F3" w14:textId="516F6643" w:rsidR="00DD4812" w:rsidRPr="00863CBA" w:rsidRDefault="00DD4812" w:rsidP="00DD4812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Zpracoval: </w:t>
      </w:r>
      <w:r>
        <w:rPr>
          <w:rFonts w:ascii="Arial" w:eastAsia="Times New Roman" w:hAnsi="Arial" w:cs="Arial"/>
          <w:b/>
          <w:lang w:eastAsia="cs-CZ"/>
        </w:rPr>
        <w:tab/>
        <w:t xml:space="preserve">   </w:t>
      </w:r>
      <w:r>
        <w:rPr>
          <w:rFonts w:ascii="Arial" w:eastAsia="Times New Roman" w:hAnsi="Arial" w:cs="Arial"/>
          <w:b/>
          <w:lang w:eastAsia="cs-CZ"/>
        </w:rPr>
        <w:tab/>
      </w:r>
      <w:r w:rsidR="007E195A" w:rsidRPr="00502AEF">
        <w:rPr>
          <w:rFonts w:ascii="Arial" w:hAnsi="Arial" w:cs="Arial"/>
        </w:rPr>
        <w:t>advokátní kancelář KVB</w:t>
      </w:r>
      <w:r w:rsidR="00502AEF">
        <w:rPr>
          <w:rFonts w:ascii="Arial" w:hAnsi="Arial" w:cs="Arial"/>
        </w:rPr>
        <w:t xml:space="preserve"> + Mgr. Jiří Čáslavka</w:t>
      </w:r>
    </w:p>
    <w:p w14:paraId="275F196F" w14:textId="77777777" w:rsidR="00DD4812" w:rsidRDefault="00DD4812" w:rsidP="00DD4812">
      <w:pPr>
        <w:rPr>
          <w:rFonts w:ascii="Arial" w:hAnsi="Arial" w:cs="Arial"/>
          <w:u w:val="single"/>
          <w:lang w:eastAsia="cs-CZ"/>
        </w:rPr>
      </w:pPr>
    </w:p>
    <w:p w14:paraId="1B060D4B" w14:textId="7FE8901C" w:rsidR="00DD4812" w:rsidRPr="00A62222" w:rsidRDefault="00DD4812" w:rsidP="00DD48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62222">
        <w:rPr>
          <w:rFonts w:ascii="Arial" w:hAnsi="Arial" w:cs="Arial"/>
          <w:b/>
          <w:bCs/>
          <w:sz w:val="24"/>
          <w:szCs w:val="24"/>
          <w:u w:val="single"/>
        </w:rPr>
        <w:t>Program pro poskytování dotací na podporu úpravy vnitrobloků pro období květen </w:t>
      </w:r>
      <w:proofErr w:type="gramStart"/>
      <w:r w:rsidRPr="00A62222">
        <w:rPr>
          <w:rFonts w:ascii="Arial" w:hAnsi="Arial" w:cs="Arial"/>
          <w:b/>
          <w:bCs/>
          <w:sz w:val="24"/>
          <w:szCs w:val="24"/>
          <w:u w:val="single"/>
        </w:rPr>
        <w:t>2022 – prosinec</w:t>
      </w:r>
      <w:proofErr w:type="gramEnd"/>
      <w:r w:rsidRPr="00A62222">
        <w:rPr>
          <w:rFonts w:ascii="Arial" w:hAnsi="Arial" w:cs="Arial"/>
          <w:b/>
          <w:bCs/>
          <w:sz w:val="24"/>
          <w:szCs w:val="24"/>
          <w:u w:val="single"/>
        </w:rPr>
        <w:t xml:space="preserve"> 2022</w:t>
      </w:r>
    </w:p>
    <w:p w14:paraId="59953505" w14:textId="77777777" w:rsidR="00DD4812" w:rsidRDefault="00DD4812" w:rsidP="00DD481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238C7B1" w14:textId="77777777" w:rsidR="00DD4812" w:rsidRPr="009C53E1" w:rsidRDefault="00DD4812" w:rsidP="00DD4812">
      <w:pPr>
        <w:spacing w:after="120" w:line="240" w:lineRule="auto"/>
        <w:jc w:val="both"/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</w:pPr>
      <w:r w:rsidRPr="009C53E1"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  <w:t>Návrh usnesení:</w:t>
      </w:r>
    </w:p>
    <w:p w14:paraId="304C2B5F" w14:textId="77777777" w:rsidR="00DD4812" w:rsidRPr="009C53E1" w:rsidRDefault="00DD4812" w:rsidP="00DD481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Hlk34825101"/>
      <w:r w:rsidRPr="009C53E1">
        <w:rPr>
          <w:rFonts w:ascii="Arial" w:eastAsia="Times New Roman" w:hAnsi="Arial" w:cs="Arial"/>
          <w:lang w:eastAsia="cs-CZ"/>
        </w:rPr>
        <w:t xml:space="preserve">Zastupitelstvo MO Pardubice I </w:t>
      </w:r>
    </w:p>
    <w:p w14:paraId="7528BAD1" w14:textId="77777777" w:rsidR="00DD4812" w:rsidRPr="009C53E1" w:rsidRDefault="00DD4812" w:rsidP="00DD48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 c h v a l u j e</w:t>
      </w:r>
    </w:p>
    <w:p w14:paraId="3693E5ED" w14:textId="77777777" w:rsidR="00DD4812" w:rsidRPr="009C53E1" w:rsidRDefault="00DD4812" w:rsidP="00DD481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F5517">
        <w:rPr>
          <w:rFonts w:ascii="Arial" w:eastAsia="Times New Roman" w:hAnsi="Arial" w:cs="Arial"/>
          <w:lang w:eastAsia="cs-CZ"/>
        </w:rPr>
        <w:t xml:space="preserve">Program pro poskytování dotací na podporu úpravy vnitrobloku pro období </w:t>
      </w:r>
      <w:r>
        <w:rPr>
          <w:rFonts w:ascii="Arial" w:eastAsia="Times New Roman" w:hAnsi="Arial" w:cs="Arial"/>
          <w:lang w:eastAsia="cs-CZ"/>
        </w:rPr>
        <w:t>květen</w:t>
      </w:r>
      <w:r w:rsidRPr="00FF551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FF5517">
        <w:rPr>
          <w:rFonts w:ascii="Arial" w:eastAsia="Times New Roman" w:hAnsi="Arial" w:cs="Arial"/>
          <w:lang w:eastAsia="cs-CZ"/>
        </w:rPr>
        <w:t>202</w:t>
      </w:r>
      <w:r>
        <w:rPr>
          <w:rFonts w:ascii="Arial" w:eastAsia="Times New Roman" w:hAnsi="Arial" w:cs="Arial"/>
          <w:lang w:eastAsia="cs-CZ"/>
        </w:rPr>
        <w:t>2</w:t>
      </w:r>
      <w:r w:rsidRPr="00FF5517">
        <w:rPr>
          <w:rFonts w:ascii="Arial" w:eastAsia="Times New Roman" w:hAnsi="Arial" w:cs="Arial"/>
          <w:lang w:eastAsia="cs-CZ"/>
        </w:rPr>
        <w:t xml:space="preserve"> – prosinec</w:t>
      </w:r>
      <w:proofErr w:type="gramEnd"/>
      <w:r w:rsidRPr="00FF5517">
        <w:rPr>
          <w:rFonts w:ascii="Arial" w:eastAsia="Times New Roman" w:hAnsi="Arial" w:cs="Arial"/>
          <w:lang w:eastAsia="cs-CZ"/>
        </w:rPr>
        <w:t xml:space="preserve"> 202</w:t>
      </w:r>
      <w:r>
        <w:rPr>
          <w:rFonts w:ascii="Arial" w:eastAsia="Times New Roman" w:hAnsi="Arial" w:cs="Arial"/>
          <w:lang w:eastAsia="cs-CZ"/>
        </w:rPr>
        <w:t>2 dle přílohy, která je nedílnou součástí tohoto usnesení.</w:t>
      </w:r>
    </w:p>
    <w:bookmarkEnd w:id="1"/>
    <w:p w14:paraId="53D0D155" w14:textId="77777777" w:rsidR="00DD4812" w:rsidRDefault="00DD4812" w:rsidP="00DD481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FB7BEE" w14:textId="77777777" w:rsidR="00DD4812" w:rsidRPr="00C466F8" w:rsidRDefault="00DD4812" w:rsidP="00DD4812">
      <w:pPr>
        <w:spacing w:after="12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C466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Důvodová zpráva</w:t>
      </w:r>
      <w:r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:</w:t>
      </w:r>
    </w:p>
    <w:p w14:paraId="69BBFEE0" w14:textId="6A5EF210" w:rsidR="00DD4812" w:rsidRDefault="00561D26" w:rsidP="00561D26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viz příloha</w:t>
      </w:r>
    </w:p>
    <w:p w14:paraId="6C2DBA0E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21081B28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4F06A19A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4C726324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5B523FE2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7D6998D7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571964D8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043E8C50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6E99845E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127809E7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2220B138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5B3B8410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15464809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44463C2A" w14:textId="77777777" w:rsidR="00DD4812" w:rsidRDefault="00DD4812" w:rsidP="00DD4812">
      <w:pPr>
        <w:pStyle w:val="Bezmezer"/>
        <w:jc w:val="both"/>
        <w:rPr>
          <w:rFonts w:ascii="Arial" w:hAnsi="Arial" w:cs="Arial"/>
        </w:rPr>
      </w:pPr>
    </w:p>
    <w:p w14:paraId="557EE841" w14:textId="77777777" w:rsidR="00DD4812" w:rsidRPr="0072509F" w:rsidRDefault="00DD4812" w:rsidP="00DD4812">
      <w:pPr>
        <w:pStyle w:val="Bezmezer"/>
        <w:jc w:val="both"/>
        <w:rPr>
          <w:rFonts w:ascii="Arial" w:hAnsi="Arial" w:cs="Arial"/>
          <w:b/>
          <w:i/>
        </w:rPr>
      </w:pPr>
      <w:r w:rsidRPr="0072509F">
        <w:rPr>
          <w:rFonts w:ascii="Arial" w:hAnsi="Arial" w:cs="Arial"/>
          <w:b/>
          <w:i/>
        </w:rPr>
        <w:t>Příloha</w:t>
      </w:r>
    </w:p>
    <w:p w14:paraId="00A0ED05" w14:textId="77777777" w:rsidR="00DD4812" w:rsidRDefault="00DD4812" w:rsidP="00DD4812">
      <w:pPr>
        <w:pStyle w:val="Bezmezer"/>
        <w:jc w:val="both"/>
        <w:rPr>
          <w:rFonts w:ascii="Arial" w:eastAsia="Times New Roman" w:hAnsi="Arial" w:cs="Arial"/>
          <w:i/>
          <w:lang w:eastAsia="cs-CZ"/>
        </w:rPr>
      </w:pPr>
      <w:r w:rsidRPr="0072509F">
        <w:rPr>
          <w:rFonts w:ascii="Arial" w:eastAsia="Times New Roman" w:hAnsi="Arial" w:cs="Arial"/>
          <w:i/>
          <w:lang w:eastAsia="cs-CZ"/>
        </w:rPr>
        <w:t xml:space="preserve">Program pro poskytování dotací na podporu úpravy vnitrobloku pro období </w:t>
      </w:r>
      <w:r>
        <w:rPr>
          <w:rFonts w:ascii="Arial" w:eastAsia="Times New Roman" w:hAnsi="Arial" w:cs="Arial"/>
          <w:i/>
          <w:lang w:eastAsia="cs-CZ"/>
        </w:rPr>
        <w:t>květen</w:t>
      </w:r>
      <w:r w:rsidRPr="0072509F">
        <w:rPr>
          <w:rFonts w:ascii="Arial" w:eastAsia="Times New Roman" w:hAnsi="Arial" w:cs="Arial"/>
          <w:i/>
          <w:lang w:eastAsia="cs-CZ"/>
        </w:rPr>
        <w:t xml:space="preserve"> </w:t>
      </w:r>
      <w:proofErr w:type="gramStart"/>
      <w:r w:rsidRPr="0072509F">
        <w:rPr>
          <w:rFonts w:ascii="Arial" w:eastAsia="Times New Roman" w:hAnsi="Arial" w:cs="Arial"/>
          <w:i/>
          <w:lang w:eastAsia="cs-CZ"/>
        </w:rPr>
        <w:t>202</w:t>
      </w:r>
      <w:r>
        <w:rPr>
          <w:rFonts w:ascii="Arial" w:eastAsia="Times New Roman" w:hAnsi="Arial" w:cs="Arial"/>
          <w:i/>
          <w:lang w:eastAsia="cs-CZ"/>
        </w:rPr>
        <w:t>2</w:t>
      </w:r>
      <w:r w:rsidRPr="0072509F">
        <w:rPr>
          <w:rFonts w:ascii="Arial" w:eastAsia="Times New Roman" w:hAnsi="Arial" w:cs="Arial"/>
          <w:i/>
          <w:lang w:eastAsia="cs-CZ"/>
        </w:rPr>
        <w:t xml:space="preserve"> – prosinec</w:t>
      </w:r>
      <w:proofErr w:type="gramEnd"/>
      <w:r w:rsidRPr="0072509F">
        <w:rPr>
          <w:rFonts w:ascii="Arial" w:eastAsia="Times New Roman" w:hAnsi="Arial" w:cs="Arial"/>
          <w:i/>
          <w:lang w:eastAsia="cs-CZ"/>
        </w:rPr>
        <w:t xml:space="preserve"> 202</w:t>
      </w:r>
      <w:r>
        <w:rPr>
          <w:rFonts w:ascii="Arial" w:eastAsia="Times New Roman" w:hAnsi="Arial" w:cs="Arial"/>
          <w:i/>
          <w:lang w:eastAsia="cs-CZ"/>
        </w:rPr>
        <w:t>2</w:t>
      </w:r>
    </w:p>
    <w:p w14:paraId="2EBEDDEB" w14:textId="5093B259" w:rsidR="003B3910" w:rsidRDefault="003B3910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2DF2BF" w14:textId="468FA10B" w:rsidR="00DD4812" w:rsidRDefault="00DD4812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21F186" w14:textId="29BD0D2A" w:rsidR="00DD4812" w:rsidRDefault="00DD4812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4584746F" w14:textId="77777777" w:rsidR="00561D26" w:rsidRPr="00561D26" w:rsidRDefault="00561D26" w:rsidP="00561D26">
      <w:pPr>
        <w:spacing w:after="80" w:line="276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561D26">
        <w:rPr>
          <w:rFonts w:ascii="Arial" w:hAnsi="Arial" w:cs="Arial"/>
          <w:b/>
          <w:bCs/>
          <w:iCs/>
          <w:color w:val="000000"/>
          <w:sz w:val="28"/>
          <w:szCs w:val="28"/>
        </w:rPr>
        <w:lastRenderedPageBreak/>
        <w:t>Program pro poskytování dotací</w:t>
      </w:r>
    </w:p>
    <w:p w14:paraId="0573948E" w14:textId="77777777" w:rsidR="00561D26" w:rsidRPr="00561D26" w:rsidRDefault="00561D26" w:rsidP="00561D26">
      <w:pPr>
        <w:spacing w:after="8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61D26">
        <w:rPr>
          <w:rFonts w:ascii="Arial" w:hAnsi="Arial" w:cs="Arial"/>
          <w:b/>
          <w:bCs/>
          <w:iCs/>
          <w:color w:val="000000"/>
          <w:sz w:val="28"/>
          <w:szCs w:val="28"/>
        </w:rPr>
        <w:t>na podporu úpravy vnitrobloku</w:t>
      </w:r>
    </w:p>
    <w:p w14:paraId="3E16B0FA" w14:textId="77777777" w:rsidR="00561D26" w:rsidRPr="00561D26" w:rsidRDefault="00561D26" w:rsidP="00561D26">
      <w:pPr>
        <w:spacing w:after="80" w:line="276" w:lineRule="auto"/>
        <w:jc w:val="center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b/>
          <w:iCs/>
          <w:sz w:val="28"/>
          <w:szCs w:val="28"/>
        </w:rPr>
        <w:t xml:space="preserve">pro období květen </w:t>
      </w:r>
      <w:proofErr w:type="gramStart"/>
      <w:r w:rsidRPr="00561D26">
        <w:rPr>
          <w:rFonts w:ascii="Arial" w:hAnsi="Arial" w:cs="Arial"/>
          <w:b/>
          <w:iCs/>
          <w:sz w:val="28"/>
          <w:szCs w:val="28"/>
        </w:rPr>
        <w:t>2022 – prosinec</w:t>
      </w:r>
      <w:proofErr w:type="gramEnd"/>
      <w:r w:rsidRPr="00561D26">
        <w:rPr>
          <w:rFonts w:ascii="Arial" w:hAnsi="Arial" w:cs="Arial"/>
          <w:b/>
          <w:iCs/>
          <w:sz w:val="28"/>
          <w:szCs w:val="28"/>
        </w:rPr>
        <w:t xml:space="preserve"> 2022</w:t>
      </w:r>
    </w:p>
    <w:p w14:paraId="079032CD" w14:textId="662E8D24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I.  Vymezení pojmů</w:t>
      </w:r>
    </w:p>
    <w:p w14:paraId="41F99CFE" w14:textId="77777777" w:rsidR="00561D26" w:rsidRPr="00561D26" w:rsidRDefault="00561D26" w:rsidP="00561D26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Vnitroblokem se rozumí nezastavěná plocha jednoho či více pozemků, která:</w:t>
      </w:r>
    </w:p>
    <w:p w14:paraId="200890CB" w14:textId="77777777" w:rsidR="00561D26" w:rsidRPr="00561D26" w:rsidRDefault="00561D26" w:rsidP="00561D26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se nachází na území městského obvodu Pardubice I,</w:t>
      </w:r>
    </w:p>
    <w:p w14:paraId="03A79165" w14:textId="77777777" w:rsidR="00561D26" w:rsidRPr="00561D26" w:rsidRDefault="00561D26" w:rsidP="00561D26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je (z převážné části) uzavřena zástavbou domů.</w:t>
      </w:r>
    </w:p>
    <w:p w14:paraId="4E817468" w14:textId="77777777" w:rsidR="00561D26" w:rsidRPr="00561D26" w:rsidRDefault="00561D26" w:rsidP="00561D26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Dotčeným pozemkem je pozemek,</w:t>
      </w:r>
    </w:p>
    <w:p w14:paraId="575B93C5" w14:textId="77777777" w:rsidR="00561D26" w:rsidRPr="00561D26" w:rsidRDefault="00561D26" w:rsidP="00561D26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na němž se nachází vnitroblok nebo část vnitrobloku,</w:t>
      </w:r>
    </w:p>
    <w:p w14:paraId="6F40CC2C" w14:textId="77777777" w:rsidR="00561D26" w:rsidRPr="00561D26" w:rsidRDefault="00561D26" w:rsidP="00561D26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je určen k užívání obyvatelům přilehlých bytových domů.</w:t>
      </w:r>
    </w:p>
    <w:p w14:paraId="23E5AB7F" w14:textId="77777777" w:rsidR="00561D26" w:rsidRPr="00561D26" w:rsidRDefault="00561D26" w:rsidP="00561D26">
      <w:pPr>
        <w:pStyle w:val="Nadpis1"/>
        <w:spacing w:before="360" w:after="24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II.  Účel poskytnutí peněžních prostředků,</w:t>
      </w: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br/>
        <w:t>důvod podpory, celkový objem peněžních prostředků, výše dotace</w:t>
      </w:r>
    </w:p>
    <w:p w14:paraId="03215B1E" w14:textId="77777777" w:rsidR="00561D26" w:rsidRPr="00561D26" w:rsidRDefault="00561D26" w:rsidP="00561D2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Účelem dotace je revitalizace vnitrobloků takovým způsobem, aby došlo k rozšíření venkovních ploch vhodných pro odpočinek obyvatel městského obvodu Pardubice I, obnově či rozšíření venkovních ploch s vegetací, která má pozitivní vliv na městské mikroklima a aby došlo k posílení sousedských a mezigeneračních vztahů.</w:t>
      </w:r>
    </w:p>
    <w:p w14:paraId="31B152E9" w14:textId="77777777" w:rsidR="00561D26" w:rsidRPr="00561D26" w:rsidRDefault="00561D26" w:rsidP="00561D2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</w:rPr>
        <w:t>Důvodem podpory účelu podle odst. 1 je plnění úkolů územních samosprávných celků, jež mimo jiné spočívají v péči o všestranný rozvoj svého území a potřeby občanů, zejména pak uspokojování potřeb bydlení, ochrany a rozvoje zdraví.</w:t>
      </w:r>
    </w:p>
    <w:p w14:paraId="7AC67349" w14:textId="77777777" w:rsidR="00561D26" w:rsidRPr="00561D26" w:rsidRDefault="00561D26" w:rsidP="00561D2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iCs/>
        </w:rPr>
      </w:pPr>
      <w:r w:rsidRPr="00561D26">
        <w:rPr>
          <w:rFonts w:ascii="Arial" w:hAnsi="Arial" w:cs="Arial"/>
          <w:iCs/>
        </w:rPr>
        <w:t>Předpokládaný celkový objem peněžních prostředků vyčleněných v rozpočtu na podporu stanoveného účelu je 300.000 Kč.</w:t>
      </w:r>
    </w:p>
    <w:p w14:paraId="2A41A2AB" w14:textId="77777777" w:rsidR="00561D26" w:rsidRPr="00561D26" w:rsidRDefault="00561D26" w:rsidP="00561D2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Maximální výši dotace v jednotlivém případě činí 50.000 Kč, nejvýše však 70 % odhadovaných nákladů projektu.</w:t>
      </w:r>
    </w:p>
    <w:p w14:paraId="330A4A5F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III.  Okruh způsobilých žadatelů</w:t>
      </w:r>
    </w:p>
    <w:p w14:paraId="62A8A6A4" w14:textId="77777777" w:rsidR="00561D26" w:rsidRPr="00561D26" w:rsidRDefault="00561D26" w:rsidP="00561D26">
      <w:pPr>
        <w:spacing w:line="276" w:lineRule="auto"/>
        <w:ind w:left="426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Způsobilým žadatelem je fyzická či právnická osoba s výjimkou příspěvkové organizace zřízené statutárním městem Pardubice.</w:t>
      </w:r>
    </w:p>
    <w:p w14:paraId="7B0DCBC0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IV.  Podání žádosti</w:t>
      </w:r>
    </w:p>
    <w:p w14:paraId="5B4E6D59" w14:textId="77777777" w:rsidR="00561D26" w:rsidRPr="00561D26" w:rsidRDefault="00561D26" w:rsidP="00561D26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Žádosti se budou přijímat od 20. 4. 2022 do 30. 6. 2022.</w:t>
      </w:r>
    </w:p>
    <w:p w14:paraId="6AC5DF0C" w14:textId="77777777" w:rsidR="00561D26" w:rsidRPr="00561D26" w:rsidRDefault="00561D26" w:rsidP="00561D26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 xml:space="preserve">Žádost o udělení dotace se doručuje Úřadu městského obvodu Pardubice I. </w:t>
      </w:r>
    </w:p>
    <w:p w14:paraId="440AC8E5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V.  Podmínky dotace</w:t>
      </w:r>
    </w:p>
    <w:p w14:paraId="6CC9C4A4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Z poskytnuté dotace lze za dodržení zásad hospodárnosti, účelnosti a efektivnosti hradit zejména následující výdaje, vynaložené výhradně pro účely realizace projektu na dotčeném pozemku nebo dotčených pozemcích:</w:t>
      </w:r>
    </w:p>
    <w:p w14:paraId="1389C469" w14:textId="77777777" w:rsidR="00561D26" w:rsidRPr="00561D26" w:rsidRDefault="00561D26" w:rsidP="00561D26">
      <w:pPr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 xml:space="preserve">pořízení stromů, keřů, sazenic a semen květin a trávy, zeminy, </w:t>
      </w:r>
    </w:p>
    <w:p w14:paraId="2740BB4D" w14:textId="77777777" w:rsidR="00561D26" w:rsidRPr="00561D26" w:rsidRDefault="00561D26" w:rsidP="00561D26">
      <w:pPr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ošetření stávající vegetace (např. prořez stromů),</w:t>
      </w:r>
    </w:p>
    <w:p w14:paraId="795E3390" w14:textId="77777777" w:rsidR="00561D26" w:rsidRPr="00561D26" w:rsidRDefault="00561D26" w:rsidP="00561D26">
      <w:pPr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pořízení mobiliáře (např. lavičky, stolky, hrací prvky, krmítka pro ptactvo),</w:t>
      </w:r>
    </w:p>
    <w:p w14:paraId="2DED1D2A" w14:textId="77777777" w:rsidR="00561D26" w:rsidRPr="00561D26" w:rsidRDefault="00561D26" w:rsidP="00561D26">
      <w:pPr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materiál na vybudování či údržbu cestiček.</w:t>
      </w:r>
    </w:p>
    <w:p w14:paraId="7C84A5DA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lastRenderedPageBreak/>
        <w:t>V rámci tohoto programu lze poskytnout dotaci ve vztahu ke konkrétnímu dotčenému pozemku pouze jednou.</w:t>
      </w:r>
    </w:p>
    <w:p w14:paraId="07DB94FC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Žádost se může týkat jednoho či více dotčených pozemků.</w:t>
      </w:r>
    </w:p>
    <w:p w14:paraId="0DEF3388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Projekt musí být realizován do 30. 11. 2022.</w:t>
      </w:r>
    </w:p>
    <w:p w14:paraId="2C98B3C9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 xml:space="preserve">Cíle projektu musí být naplňovány alespoň po dobu 2 let. </w:t>
      </w:r>
    </w:p>
    <w:p w14:paraId="7935F584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Dotace bude poskytnuta po dokončení projektu na základě kontroly ze strany poskytovatele dotace a předložení vyúčtování nákladů spolu s příslušnými doklady.</w:t>
      </w:r>
    </w:p>
    <w:p w14:paraId="2618BE71" w14:textId="77777777" w:rsidR="00561D26" w:rsidRPr="00561D26" w:rsidRDefault="00561D26" w:rsidP="00561D26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Na poskytnutí dotace není právní nárok.</w:t>
      </w:r>
    </w:p>
    <w:p w14:paraId="1E4EC7B3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VI.  Obsah žádosti</w:t>
      </w:r>
    </w:p>
    <w:p w14:paraId="4F4FDEEA" w14:textId="77777777" w:rsidR="00561D26" w:rsidRPr="00561D26" w:rsidRDefault="00561D26" w:rsidP="00561D26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Žádost o poskytnutí dotace musí obsahovat:</w:t>
      </w:r>
    </w:p>
    <w:p w14:paraId="46279C63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jméno a příjmení, datum narození a adresu bydliště žadatele o dotaci, je-li žadatel fyzickou osobou, a je-li tato fyzická osoba podnikatelem, také identifikační číslo osoby, bylo-li přiděleno, nebo, je-li žadatel právnickou osobou, název, popřípadě obchodní firmu, sídlo a identifikační číslo osoby, bylo-li přiděleno,</w:t>
      </w:r>
    </w:p>
    <w:p w14:paraId="78A75296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požadovanou částku,</w:t>
      </w:r>
    </w:p>
    <w:p w14:paraId="46182F6A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účel, na který žadatel chce dotaci použít,</w:t>
      </w:r>
    </w:p>
    <w:p w14:paraId="28DFD724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dobu, v níž má být dosaženo účelu,</w:t>
      </w:r>
    </w:p>
    <w:p w14:paraId="2E4D4D8E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odůvodnění žádosti,</w:t>
      </w:r>
    </w:p>
    <w:p w14:paraId="66A51361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je-li žadatel právnickou osobou, identifikaci</w:t>
      </w:r>
    </w:p>
    <w:p w14:paraId="65E5656D" w14:textId="77777777" w:rsidR="00561D26" w:rsidRPr="00561D26" w:rsidRDefault="00561D26" w:rsidP="00561D26">
      <w:pPr>
        <w:numPr>
          <w:ilvl w:val="2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osob zastupujících právnickou osobu s uvedením právního důvodu zastoupení,</w:t>
      </w:r>
    </w:p>
    <w:p w14:paraId="2C70E3BC" w14:textId="77777777" w:rsidR="00561D26" w:rsidRPr="00561D26" w:rsidRDefault="00561D26" w:rsidP="00561D26">
      <w:pPr>
        <w:numPr>
          <w:ilvl w:val="2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osob s podílem v této právnické osobě,</w:t>
      </w:r>
    </w:p>
    <w:p w14:paraId="01DD74AC" w14:textId="77777777" w:rsidR="00561D26" w:rsidRPr="00561D26" w:rsidRDefault="00561D26" w:rsidP="00561D26">
      <w:pPr>
        <w:numPr>
          <w:ilvl w:val="2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osob, v nichž má přímý podíl, a o výši tohoto podílu,</w:t>
      </w:r>
    </w:p>
    <w:p w14:paraId="27D1A801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seznam příloh žádosti,</w:t>
      </w:r>
    </w:p>
    <w:p w14:paraId="3126E6B7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den vyhotovení žádosti a podpis žadatele, v případě zastoupení na základě plné moci i plnou moc.</w:t>
      </w:r>
    </w:p>
    <w:p w14:paraId="3C6DB560" w14:textId="77777777" w:rsidR="00561D26" w:rsidRPr="00561D26" w:rsidRDefault="00561D26" w:rsidP="00561D26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K žádosti musí být přiložen:</w:t>
      </w:r>
    </w:p>
    <w:p w14:paraId="57D3F4DF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projekt s náležitostmi dle odst. 3,</w:t>
      </w:r>
    </w:p>
    <w:p w14:paraId="7965F669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v případě, že je žadatelem právnická osoba, výpis platných údajů o právnické osobě z veřejného rejstříku,</w:t>
      </w:r>
    </w:p>
    <w:p w14:paraId="57AB0D75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 xml:space="preserve">doklad o tom, že je žadatel oprávněn na dotčeném pozemku nebo dotčených pozemcích projekt realizovat a zajistit jeho udržitelnost; žadatel, který je výlučným vlastníkem dotčeného pozemku (dotčených pozemků), a jeho vlastnické právo není ve vztahu k realizaci a udržitelnosti projektu nijak omezeno, namísto toho </w:t>
      </w:r>
      <w:proofErr w:type="gramStart"/>
      <w:r w:rsidRPr="00561D26">
        <w:rPr>
          <w:rFonts w:ascii="Arial" w:hAnsi="Arial" w:cs="Arial"/>
          <w:iCs/>
          <w:snapToGrid w:val="0"/>
        </w:rPr>
        <w:t>předloží</w:t>
      </w:r>
      <w:proofErr w:type="gramEnd"/>
      <w:r w:rsidRPr="00561D26">
        <w:rPr>
          <w:rFonts w:ascii="Arial" w:hAnsi="Arial" w:cs="Arial"/>
          <w:iCs/>
          <w:snapToGrid w:val="0"/>
        </w:rPr>
        <w:t xml:space="preserve"> čestné prohlášení o tom, že jeho vlastnické jeho vlastnické právo není ve vztahu k realizaci a udržitelnosti projektu není nijak omezeno,</w:t>
      </w:r>
    </w:p>
    <w:p w14:paraId="58303052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čestné prohlášení žadatele, že není zahájeno exekuční řízení, v jehož důsledku by mohl být postižen jeho majetek a že není dlužníkem v insolvenčním řízení.</w:t>
      </w:r>
    </w:p>
    <w:p w14:paraId="4BBAAC6E" w14:textId="77777777" w:rsidR="00561D26" w:rsidRPr="00561D26" w:rsidRDefault="00561D26" w:rsidP="00561D26">
      <w:pPr>
        <w:keepNext/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Projekt musí obsahovat:</w:t>
      </w:r>
    </w:p>
    <w:p w14:paraId="5375CE5A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identifikaci dotčeného pozemku nebo dotčených pozemků,</w:t>
      </w:r>
    </w:p>
    <w:p w14:paraId="697A3D17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 xml:space="preserve">uvedení právního titulu, na </w:t>
      </w:r>
      <w:proofErr w:type="gramStart"/>
      <w:r w:rsidRPr="00561D26">
        <w:rPr>
          <w:rFonts w:ascii="Arial" w:hAnsi="Arial" w:cs="Arial"/>
          <w:iCs/>
          <w:snapToGrid w:val="0"/>
        </w:rPr>
        <w:t>základě</w:t>
      </w:r>
      <w:proofErr w:type="gramEnd"/>
      <w:r w:rsidRPr="00561D26">
        <w:rPr>
          <w:rFonts w:ascii="Arial" w:hAnsi="Arial" w:cs="Arial"/>
          <w:iCs/>
          <w:snapToGrid w:val="0"/>
        </w:rPr>
        <w:t xml:space="preserve"> kterého je žadatel oprávněn projekt na dotčeném pozemku (dotčených pozemcích) realizovat a zajistit jeho udržitelnost,</w:t>
      </w:r>
    </w:p>
    <w:p w14:paraId="118698DD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lastRenderedPageBreak/>
        <w:t>popis stávajícího a cílového stavu dotčeného pozemku včetně fotodokumentace stávajícího stavu (lze též přiložit nákresy, schémata),</w:t>
      </w:r>
    </w:p>
    <w:p w14:paraId="73A31346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charakteristika uživatelů (zejména počet bytů, alespoň přibližný počet obyvatel, orientační věková struktura obyvatel, právní tituly obyvatel k užívání dotčeného pozemku),</w:t>
      </w:r>
    </w:p>
    <w:p w14:paraId="52275F16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způsob realizace projektu,</w:t>
      </w:r>
    </w:p>
    <w:p w14:paraId="4B77B62B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časový harmonogram projektu,</w:t>
      </w:r>
    </w:p>
    <w:p w14:paraId="4A946E08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materiální a personální zajištění projektu,</w:t>
      </w:r>
    </w:p>
    <w:p w14:paraId="3B4DFDA7" w14:textId="77777777" w:rsidR="00561D26" w:rsidRPr="00561D26" w:rsidRDefault="00561D26" w:rsidP="00561D26">
      <w:pPr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vyčíslení odhadovaných nákladů na realizaci projektu, rozčleněné podle pořizovaných věcí a služeb.</w:t>
      </w:r>
    </w:p>
    <w:p w14:paraId="3A08B3DA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VII.  Hodnotící kritéria</w:t>
      </w:r>
    </w:p>
    <w:p w14:paraId="7AE89745" w14:textId="77777777" w:rsidR="00561D26" w:rsidRPr="00561D26" w:rsidRDefault="00561D26" w:rsidP="00561D26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Nebude vyhověno žádosti o dotaci, která:</w:t>
      </w:r>
    </w:p>
    <w:p w14:paraId="4800338B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nebude podána ve stanovené lhůtě,</w:t>
      </w:r>
    </w:p>
    <w:p w14:paraId="4AC6308A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nebude splňovat obsahové náležitosti,</w:t>
      </w:r>
    </w:p>
    <w:p w14:paraId="3040FE31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neodpovídá účelu a podmínkám tohoto programu.</w:t>
      </w:r>
    </w:p>
    <w:p w14:paraId="48647265" w14:textId="77777777" w:rsidR="00561D26" w:rsidRPr="00561D26" w:rsidRDefault="00561D26" w:rsidP="00561D26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Při hodnocení žádosti bude posuzováno:</w:t>
      </w:r>
    </w:p>
    <w:p w14:paraId="5085694D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míra plnění účelu dotace (zejména počet možných uživatelů, míra rozšíření/revitalizace zeleně, dlouhodobost přínosu projektu),</w:t>
      </w:r>
    </w:p>
    <w:p w14:paraId="29259C4B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personální a materiální zajištění realizace projektu,</w:t>
      </w:r>
    </w:p>
    <w:p w14:paraId="22E9C39D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přiměřenost nákladů k zamýšlenému cíli,</w:t>
      </w:r>
    </w:p>
    <w:p w14:paraId="7D0213C1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podíl spolufinancování projektu ze strany žadatele,</w:t>
      </w:r>
    </w:p>
    <w:p w14:paraId="53BCDC62" w14:textId="77777777" w:rsidR="00561D26" w:rsidRPr="00561D26" w:rsidRDefault="00561D26" w:rsidP="00561D26">
      <w:pPr>
        <w:numPr>
          <w:ilvl w:val="1"/>
          <w:numId w:val="21"/>
        </w:numPr>
        <w:spacing w:after="0"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soulad cílového stavu s jinými dotčenými pozemky v témže vnitrobloku, případně provázanost s jinými projekty týkající se ostatních dotčených pozemků v témže vnitrobloku.</w:t>
      </w:r>
    </w:p>
    <w:p w14:paraId="0F5F6C74" w14:textId="77777777" w:rsidR="00561D26" w:rsidRPr="00561D26" w:rsidRDefault="00561D26" w:rsidP="00561D26">
      <w:pPr>
        <w:pStyle w:val="Nadpis1"/>
        <w:spacing w:before="360" w:after="120" w:line="276" w:lineRule="auto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61D26">
        <w:rPr>
          <w:rFonts w:ascii="Arial" w:hAnsi="Arial" w:cs="Arial"/>
          <w:b/>
          <w:bCs/>
          <w:iCs/>
          <w:color w:val="auto"/>
          <w:sz w:val="24"/>
          <w:szCs w:val="24"/>
        </w:rPr>
        <w:t>VIII.  Lhůta pro rozhodnutí o žádosti</w:t>
      </w:r>
    </w:p>
    <w:p w14:paraId="5AD0513E" w14:textId="77777777" w:rsidR="00561D26" w:rsidRPr="00561D26" w:rsidRDefault="00561D26" w:rsidP="00561D26">
      <w:pPr>
        <w:spacing w:line="276" w:lineRule="auto"/>
        <w:jc w:val="both"/>
        <w:rPr>
          <w:rFonts w:ascii="Arial" w:hAnsi="Arial" w:cs="Arial"/>
          <w:iCs/>
          <w:snapToGrid w:val="0"/>
        </w:rPr>
      </w:pPr>
      <w:r w:rsidRPr="00561D26">
        <w:rPr>
          <w:rFonts w:ascii="Arial" w:hAnsi="Arial" w:cs="Arial"/>
          <w:iCs/>
          <w:snapToGrid w:val="0"/>
        </w:rPr>
        <w:t>O žádosti bude rozhodnuto do 31. srpna 2022.</w:t>
      </w:r>
    </w:p>
    <w:p w14:paraId="0DBF464B" w14:textId="77777777" w:rsidR="00561D26" w:rsidRPr="00561D26" w:rsidRDefault="00561D26">
      <w:pPr>
        <w:rPr>
          <w:rFonts w:ascii="Arial" w:eastAsia="Times New Roman" w:hAnsi="Arial" w:cs="Arial"/>
          <w:iCs/>
          <w:lang w:eastAsia="cs-CZ"/>
        </w:rPr>
      </w:pPr>
    </w:p>
    <w:p w14:paraId="3AFAE087" w14:textId="77777777" w:rsidR="00561D26" w:rsidRDefault="00561D26">
      <w:pPr>
        <w:rPr>
          <w:rFonts w:ascii="Arial" w:eastAsia="Times New Roman" w:hAnsi="Arial" w:cs="Arial"/>
          <w:lang w:eastAsia="cs-CZ"/>
        </w:rPr>
      </w:pPr>
    </w:p>
    <w:p w14:paraId="54AECAB1" w14:textId="7DF855A7" w:rsidR="00DD4812" w:rsidRDefault="00DD4812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79CEFB25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53E1">
        <w:rPr>
          <w:rFonts w:ascii="Arial" w:hAnsi="Arial" w:cs="Arial"/>
          <w:b/>
          <w:sz w:val="32"/>
          <w:szCs w:val="32"/>
        </w:rPr>
        <w:lastRenderedPageBreak/>
        <w:t>Městský obvod – Statutární město Pardubice</w:t>
      </w:r>
    </w:p>
    <w:p w14:paraId="1485BED8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C53E1">
        <w:rPr>
          <w:rFonts w:ascii="Arial" w:hAnsi="Arial" w:cs="Arial"/>
          <w:b/>
          <w:sz w:val="32"/>
          <w:szCs w:val="32"/>
        </w:rPr>
        <w:t>ěstský obvod Pardubice I</w:t>
      </w:r>
    </w:p>
    <w:p w14:paraId="69F71672" w14:textId="77777777" w:rsidR="00DD4812" w:rsidRPr="009C53E1" w:rsidRDefault="00DD4812" w:rsidP="00DD481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E1">
        <w:rPr>
          <w:rFonts w:ascii="Arial" w:hAnsi="Arial" w:cs="Arial"/>
          <w:sz w:val="24"/>
          <w:szCs w:val="24"/>
        </w:rPr>
        <w:t>U Divadla 828, 530 02   PARDUBICE</w:t>
      </w:r>
    </w:p>
    <w:p w14:paraId="4724F32C" w14:textId="77777777" w:rsidR="00DD4812" w:rsidRPr="009C53E1" w:rsidRDefault="00DD4812" w:rsidP="00DD4812">
      <w:pPr>
        <w:spacing w:after="0" w:line="240" w:lineRule="auto"/>
        <w:jc w:val="center"/>
        <w:rPr>
          <w:rFonts w:ascii="Arial" w:hAnsi="Arial" w:cs="Arial"/>
        </w:rPr>
      </w:pPr>
    </w:p>
    <w:p w14:paraId="6F91BE11" w14:textId="77777777" w:rsidR="00DD4812" w:rsidRPr="009C53E1" w:rsidRDefault="00DD4812" w:rsidP="00DD48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Zpráva pro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18</w:t>
      </w: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. zasedání</w:t>
      </w:r>
    </w:p>
    <w:p w14:paraId="45357F45" w14:textId="77777777" w:rsidR="00DD4812" w:rsidRPr="009C53E1" w:rsidRDefault="00DD4812" w:rsidP="00DD4812">
      <w:pPr>
        <w:jc w:val="center"/>
        <w:rPr>
          <w:rFonts w:ascii="Arial" w:hAnsi="Arial" w:cs="Arial"/>
          <w:b/>
          <w:bCs/>
          <w:sz w:val="32"/>
        </w:rPr>
      </w:pPr>
      <w:r w:rsidRPr="009C53E1">
        <w:rPr>
          <w:rFonts w:ascii="Arial" w:hAnsi="Arial" w:cs="Arial"/>
          <w:b/>
          <w:bCs/>
          <w:sz w:val="32"/>
        </w:rPr>
        <w:t>Zastupitelstva městského obvodu Pardubice I</w:t>
      </w:r>
    </w:p>
    <w:p w14:paraId="306065E4" w14:textId="060BDCFF" w:rsidR="00DD4812" w:rsidRPr="009C53E1" w:rsidRDefault="00DD4812" w:rsidP="00DD481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3E1">
        <w:rPr>
          <w:rFonts w:ascii="Arial" w:hAnsi="Arial" w:cs="Arial"/>
          <w:b/>
          <w:u w:val="single"/>
        </w:rPr>
        <w:t xml:space="preserve">Termín jednání: </w:t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  <w:r w:rsidRPr="009C53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9C53E1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22</w:t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C53E1">
        <w:rPr>
          <w:rFonts w:ascii="Arial" w:hAnsi="Arial" w:cs="Arial"/>
          <w:b/>
        </w:rPr>
        <w:t xml:space="preserve">Číslo zprávy: </w:t>
      </w:r>
      <w:r w:rsidR="00502AEF">
        <w:rPr>
          <w:rFonts w:ascii="Arial" w:hAnsi="Arial" w:cs="Arial"/>
          <w:b/>
          <w:sz w:val="52"/>
          <w:szCs w:val="52"/>
        </w:rPr>
        <w:t>3</w:t>
      </w:r>
    </w:p>
    <w:p w14:paraId="7D319DE9" w14:textId="478C6E5C" w:rsidR="00DD4812" w:rsidRDefault="00DD4812" w:rsidP="00DD481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Předkladatel: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="00480C65">
        <w:rPr>
          <w:rFonts w:ascii="Arial" w:hAnsi="Arial" w:cs="Arial"/>
          <w:bCs/>
        </w:rPr>
        <w:t>Ing. Patrik Dospěl, předseda finančního výboru</w:t>
      </w:r>
    </w:p>
    <w:p w14:paraId="7383FBC9" w14:textId="621B585E" w:rsidR="00DD4812" w:rsidRDefault="00DD4812" w:rsidP="00DD4812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Zpracoval: </w:t>
      </w:r>
      <w:r>
        <w:rPr>
          <w:rFonts w:ascii="Arial" w:eastAsia="Times New Roman" w:hAnsi="Arial" w:cs="Arial"/>
          <w:b/>
          <w:lang w:eastAsia="cs-CZ"/>
        </w:rPr>
        <w:tab/>
        <w:t xml:space="preserve">   </w:t>
      </w:r>
      <w:r>
        <w:rPr>
          <w:rFonts w:ascii="Arial" w:eastAsia="Times New Roman" w:hAnsi="Arial" w:cs="Arial"/>
          <w:b/>
          <w:lang w:eastAsia="cs-CZ"/>
        </w:rPr>
        <w:tab/>
      </w:r>
      <w:r w:rsidR="00480C65">
        <w:rPr>
          <w:rFonts w:ascii="Arial" w:hAnsi="Arial" w:cs="Arial"/>
          <w:bCs/>
        </w:rPr>
        <w:t>Ing. Gabriela Křížková, tajemnice</w:t>
      </w:r>
    </w:p>
    <w:p w14:paraId="31945B69" w14:textId="1B46AD96" w:rsidR="00480C65" w:rsidRPr="00863CBA" w:rsidRDefault="00480C65" w:rsidP="00DD4812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480C65">
        <w:rPr>
          <w:rFonts w:ascii="Arial" w:hAnsi="Arial" w:cs="Arial"/>
          <w:b/>
          <w:bCs/>
          <w:u w:val="single"/>
        </w:rPr>
        <w:t>Projednáno: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 3. 2022 ve finančním výboru</w:t>
      </w:r>
    </w:p>
    <w:p w14:paraId="295F4FDF" w14:textId="77777777" w:rsidR="00DD4812" w:rsidRDefault="00DD4812" w:rsidP="00DD4812">
      <w:pPr>
        <w:rPr>
          <w:rFonts w:ascii="Arial" w:hAnsi="Arial" w:cs="Arial"/>
          <w:u w:val="single"/>
          <w:lang w:eastAsia="cs-CZ"/>
        </w:rPr>
      </w:pPr>
    </w:p>
    <w:p w14:paraId="74E3F0A8" w14:textId="77777777" w:rsidR="00DD4812" w:rsidRPr="00DD4812" w:rsidRDefault="00DD4812" w:rsidP="00DD481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812">
        <w:rPr>
          <w:rFonts w:ascii="Arial" w:hAnsi="Arial" w:cs="Arial"/>
          <w:b/>
          <w:bCs/>
          <w:sz w:val="24"/>
          <w:szCs w:val="24"/>
          <w:u w:val="single"/>
        </w:rPr>
        <w:t>Návrh 1. změny rozpočtu MO Pardubice I na rok 2022 (rozpočtové opatření č. 2)</w:t>
      </w:r>
    </w:p>
    <w:p w14:paraId="22000618" w14:textId="77777777" w:rsidR="00DD4812" w:rsidRDefault="00DD4812" w:rsidP="00DD481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F69910" w14:textId="77777777" w:rsidR="00DD4812" w:rsidRPr="009C53E1" w:rsidRDefault="00DD4812" w:rsidP="00DD4812">
      <w:pPr>
        <w:spacing w:after="120" w:line="240" w:lineRule="auto"/>
        <w:jc w:val="both"/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</w:pPr>
      <w:r w:rsidRPr="009C53E1">
        <w:rPr>
          <w:rFonts w:ascii="Arial" w:eastAsia="Times New Roman" w:hAnsi="Arial" w:cs="Arial"/>
          <w:b/>
          <w:i/>
          <w:iCs/>
          <w:snapToGrid w:val="0"/>
          <w:u w:val="single"/>
          <w:lang w:eastAsia="cs-CZ"/>
        </w:rPr>
        <w:t>Návrh usnesení:</w:t>
      </w:r>
    </w:p>
    <w:p w14:paraId="105AEC8F" w14:textId="77777777" w:rsidR="00DD4812" w:rsidRPr="009C53E1" w:rsidRDefault="00DD4812" w:rsidP="00DD481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C53E1">
        <w:rPr>
          <w:rFonts w:ascii="Arial" w:eastAsia="Times New Roman" w:hAnsi="Arial" w:cs="Arial"/>
          <w:lang w:eastAsia="cs-CZ"/>
        </w:rPr>
        <w:t xml:space="preserve">Zastupitelstvo MO Pardubice I </w:t>
      </w:r>
    </w:p>
    <w:p w14:paraId="0B31D33D" w14:textId="77777777" w:rsidR="00DD4812" w:rsidRPr="009C53E1" w:rsidRDefault="00DD4812" w:rsidP="00DD48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 c h v a l u j e</w:t>
      </w:r>
    </w:p>
    <w:p w14:paraId="118181DC" w14:textId="2D899E97" w:rsidR="00DD4812" w:rsidRPr="00511ED9" w:rsidRDefault="00511ED9" w:rsidP="00DD481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1ED9">
        <w:rPr>
          <w:rFonts w:ascii="Arial" w:hAnsi="Arial" w:cs="Arial"/>
        </w:rPr>
        <w:t xml:space="preserve">rozpočtové opatření č. 2 - předmětem rozpočtového opatření je </w:t>
      </w:r>
      <w:r w:rsidRPr="00511ED9">
        <w:rPr>
          <w:rFonts w:ascii="Arial" w:hAnsi="Arial" w:cs="Arial"/>
          <w:b/>
          <w:bCs/>
        </w:rPr>
        <w:t>navýšení příjmové části rozpočtu</w:t>
      </w:r>
      <w:r w:rsidRPr="00511ED9">
        <w:rPr>
          <w:rFonts w:ascii="Arial" w:hAnsi="Arial" w:cs="Arial"/>
        </w:rPr>
        <w:t xml:space="preserve"> o zůstatek finančních prostředků k 31. 12. 2021 </w:t>
      </w:r>
      <w:r w:rsidRPr="00511ED9">
        <w:rPr>
          <w:rFonts w:ascii="Arial" w:hAnsi="Arial" w:cs="Arial"/>
          <w:b/>
          <w:bCs/>
        </w:rPr>
        <w:t>ve výši 5 150 tis. Kč</w:t>
      </w:r>
      <w:r w:rsidRPr="00511ED9">
        <w:rPr>
          <w:rFonts w:ascii="Arial" w:hAnsi="Arial" w:cs="Arial"/>
        </w:rPr>
        <w:t xml:space="preserve"> a </w:t>
      </w:r>
      <w:r w:rsidRPr="00511ED9">
        <w:rPr>
          <w:rFonts w:ascii="Arial" w:hAnsi="Arial" w:cs="Arial"/>
          <w:b/>
          <w:bCs/>
        </w:rPr>
        <w:t>navýšení výdajové části rozpočtu</w:t>
      </w:r>
      <w:r w:rsidRPr="00511ED9">
        <w:rPr>
          <w:rFonts w:ascii="Arial" w:hAnsi="Arial" w:cs="Arial"/>
        </w:rPr>
        <w:t xml:space="preserve"> v Kapitole č. 15 – životní prostředí, položka „Péče o stromy“ </w:t>
      </w:r>
      <w:r w:rsidRPr="00511ED9">
        <w:rPr>
          <w:rFonts w:ascii="Arial" w:hAnsi="Arial" w:cs="Arial"/>
          <w:b/>
          <w:bCs/>
        </w:rPr>
        <w:t>o 900 tis. Kč</w:t>
      </w:r>
      <w:r w:rsidRPr="00511ED9">
        <w:rPr>
          <w:rFonts w:ascii="Arial" w:hAnsi="Arial" w:cs="Arial"/>
        </w:rPr>
        <w:t xml:space="preserve">, v Kapitole č. 15 – životní prostředí, položka „Náklady na HM a DHM pro potřeby operativní údržby“ </w:t>
      </w:r>
      <w:r w:rsidRPr="00511ED9">
        <w:rPr>
          <w:rFonts w:ascii="Arial" w:hAnsi="Arial" w:cs="Arial"/>
          <w:b/>
          <w:bCs/>
        </w:rPr>
        <w:t>o 100 tis. Kč</w:t>
      </w:r>
      <w:r w:rsidRPr="00511ED9">
        <w:rPr>
          <w:rFonts w:ascii="Arial" w:hAnsi="Arial" w:cs="Arial"/>
        </w:rPr>
        <w:t xml:space="preserve">, v Kapitole č. 15 – životní prostředí (investiční) </w:t>
      </w:r>
      <w:r w:rsidRPr="00511ED9">
        <w:rPr>
          <w:rFonts w:ascii="Arial" w:hAnsi="Arial" w:cs="Arial"/>
          <w:b/>
          <w:bCs/>
        </w:rPr>
        <w:t>o 150 tis. Kč</w:t>
      </w:r>
      <w:r w:rsidRPr="00511ED9">
        <w:rPr>
          <w:rFonts w:ascii="Arial" w:hAnsi="Arial" w:cs="Arial"/>
        </w:rPr>
        <w:t xml:space="preserve"> (zřizuje se nová položka „Nákup DHM – Kamery </w:t>
      </w:r>
      <w:proofErr w:type="spellStart"/>
      <w:r w:rsidRPr="00511ED9">
        <w:rPr>
          <w:rFonts w:ascii="Arial" w:hAnsi="Arial" w:cs="Arial"/>
        </w:rPr>
        <w:t>MpP</w:t>
      </w:r>
      <w:proofErr w:type="spellEnd"/>
      <w:r w:rsidRPr="00511ED9">
        <w:rPr>
          <w:rFonts w:ascii="Arial" w:hAnsi="Arial" w:cs="Arial"/>
        </w:rPr>
        <w:t xml:space="preserve">“) a v Kapitole č. 27 – doprava, položka „Opravy a udržování komunikací“ </w:t>
      </w:r>
      <w:r w:rsidRPr="00511ED9">
        <w:rPr>
          <w:rFonts w:ascii="Arial" w:hAnsi="Arial" w:cs="Arial"/>
          <w:b/>
          <w:bCs/>
        </w:rPr>
        <w:t>o 4 000 mil. Kč</w:t>
      </w:r>
      <w:r w:rsidR="00DD4812" w:rsidRPr="00480C65">
        <w:rPr>
          <w:rFonts w:ascii="Arial" w:eastAsia="Times New Roman" w:hAnsi="Arial" w:cs="Arial"/>
          <w:b/>
          <w:bCs/>
          <w:lang w:eastAsia="cs-CZ"/>
        </w:rPr>
        <w:t>.</w:t>
      </w:r>
    </w:p>
    <w:p w14:paraId="305F9F54" w14:textId="77777777" w:rsidR="00DD4812" w:rsidRDefault="00DD4812" w:rsidP="00DD481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701B27" w14:textId="77777777" w:rsidR="00DD4812" w:rsidRPr="00C466F8" w:rsidRDefault="00DD4812" w:rsidP="00DD4812">
      <w:pPr>
        <w:spacing w:after="12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C466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Důvodová zpráva</w:t>
      </w:r>
      <w:r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:</w:t>
      </w:r>
    </w:p>
    <w:p w14:paraId="2B328285" w14:textId="77777777" w:rsidR="00D23D71" w:rsidRPr="00D23D71" w:rsidRDefault="00D23D71" w:rsidP="00D23D71">
      <w:pPr>
        <w:spacing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Na základě ustanovení § 16 zákona č. 250/2000 Sb., o rozpočtových pravidlech územních rozpočtů, ve znění pozdějších předpisů se provádí tato změna rozpočtu městského obvodu takto:</w:t>
      </w:r>
    </w:p>
    <w:p w14:paraId="4BC5EE4D" w14:textId="77777777" w:rsidR="00D23D71" w:rsidRPr="00D23D71" w:rsidRDefault="00D23D71" w:rsidP="00D23D71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D23D71">
        <w:rPr>
          <w:rFonts w:ascii="Arial" w:hAnsi="Arial" w:cs="Arial"/>
          <w:b/>
          <w:bCs/>
          <w:u w:val="single"/>
        </w:rPr>
        <w:t>Příjmová část rozpočtu se zvyšuje o 5 150 tis. Kč</w:t>
      </w:r>
    </w:p>
    <w:p w14:paraId="0353CC7A" w14:textId="77777777" w:rsidR="00D23D71" w:rsidRPr="00D23D71" w:rsidRDefault="00D23D71" w:rsidP="00D23D71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>FINANCOVÁNÍ</w:t>
      </w:r>
    </w:p>
    <w:p w14:paraId="40D82941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>Zařazuje se zůstatek finančních prostředků k 31. 12. 2021 ve výši 5 150 tis. Kč</w:t>
      </w:r>
    </w:p>
    <w:p w14:paraId="3FB380A7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Jedná se o rozdíl mezi plánovaným a skutečným zůstatkem finančních prostředků</w:t>
      </w:r>
    </w:p>
    <w:p w14:paraId="645B4F92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E088A21" w14:textId="77777777" w:rsidR="00D23D71" w:rsidRPr="00D23D71" w:rsidRDefault="00D23D71" w:rsidP="00D23D71">
      <w:pPr>
        <w:pStyle w:val="Odstavecseseznamem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D23D71">
        <w:rPr>
          <w:rFonts w:ascii="Arial" w:hAnsi="Arial" w:cs="Arial"/>
          <w:b/>
          <w:bCs/>
          <w:u w:val="single"/>
        </w:rPr>
        <w:t>Výdajová část rozpočtu se zvyšuje o:</w:t>
      </w:r>
    </w:p>
    <w:p w14:paraId="48A7D1A7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>Kapitola č. 15 – životní prostředí, položka „Péče o stromy“ se zvyšuje o 900 tis. Kč</w:t>
      </w:r>
    </w:p>
    <w:p w14:paraId="6922E050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Jedná se o finanční prostředky určené k pokrytí odborného ošetření stromů dle výsledků inventarizace posouzení stavu stromů na území městského obvodu Pardubice I a odhadu nákladů na jejich provedení</w:t>
      </w:r>
    </w:p>
    <w:p w14:paraId="7A04456F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0E8B481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>Kapitola č. 15 – životní prostředí, položka „Náklady na HM a DHM pro potřeby operativní údržby“ se zvyšuje o 100 tis. Kč</w:t>
      </w:r>
    </w:p>
    <w:p w14:paraId="4A617209" w14:textId="77777777" w:rsidR="00D23D71" w:rsidRPr="00D23D71" w:rsidRDefault="00D23D71" w:rsidP="00D23D71">
      <w:pPr>
        <w:pStyle w:val="Odstavecseseznamem"/>
        <w:spacing w:after="0" w:line="240" w:lineRule="auto"/>
        <w:ind w:left="708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 xml:space="preserve">Jedná se o nákup drobného majetku – drobná technika sloužící jako technické vybavení pro potřeby údržby a zahrady. Plánován je nákup: </w:t>
      </w:r>
    </w:p>
    <w:p w14:paraId="17608D74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  <w:b/>
          <w:bCs/>
        </w:rPr>
        <w:t>Svářečky na výrobu plastových vložek</w:t>
      </w:r>
      <w:r w:rsidRPr="00D23D71">
        <w:rPr>
          <w:rFonts w:ascii="Arial" w:hAnsi="Arial" w:cs="Arial"/>
        </w:rPr>
        <w:t xml:space="preserve"> do odpadkových košů (tř. Míru, 17. listopadu). Vložky jsou již dožilé. Objednání nových a jejich dodací lhůta od původního </w:t>
      </w:r>
      <w:r w:rsidRPr="00D23D71">
        <w:rPr>
          <w:rFonts w:ascii="Arial" w:hAnsi="Arial" w:cs="Arial"/>
        </w:rPr>
        <w:lastRenderedPageBreak/>
        <w:t xml:space="preserve">dodavatele se pohybuje mezi </w:t>
      </w:r>
      <w:proofErr w:type="gramStart"/>
      <w:r w:rsidRPr="00D23D71">
        <w:rPr>
          <w:rFonts w:ascii="Arial" w:hAnsi="Arial" w:cs="Arial"/>
        </w:rPr>
        <w:t>2 -3</w:t>
      </w:r>
      <w:proofErr w:type="gramEnd"/>
      <w:r w:rsidRPr="00D23D71">
        <w:rPr>
          <w:rFonts w:ascii="Arial" w:hAnsi="Arial" w:cs="Arial"/>
        </w:rPr>
        <w:t xml:space="preserve"> měsíci. Naše odd. údržby je schopno si vložky vyrábět vlastními silami. Mimo jiné by se jednalo o pracovní náplň tohoto oddělení pro zimní měsíce. Navíc by se šetřily finanční prostředky městského obvodu. Svářečka je v hodnotě 10 tis. Kč</w:t>
      </w:r>
    </w:p>
    <w:p w14:paraId="6E1F47DF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 xml:space="preserve">Pro odbor zahradní architektury </w:t>
      </w:r>
      <w:r w:rsidRPr="00D23D71">
        <w:rPr>
          <w:rFonts w:ascii="Arial" w:hAnsi="Arial" w:cs="Arial"/>
          <w:b/>
          <w:bCs/>
        </w:rPr>
        <w:t>prodloužené zahradní nůžky</w:t>
      </w:r>
      <w:r w:rsidRPr="00D23D71">
        <w:rPr>
          <w:rFonts w:ascii="Arial" w:hAnsi="Arial" w:cs="Arial"/>
        </w:rPr>
        <w:t xml:space="preserve"> motorové na stříhání širokých živých plotů. Celková cena 18 tis. Kč</w:t>
      </w:r>
    </w:p>
    <w:p w14:paraId="411520B6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  <w:b/>
          <w:bCs/>
        </w:rPr>
        <w:t>Výkonný motorový foukač</w:t>
      </w:r>
      <w:r w:rsidRPr="00D23D71">
        <w:rPr>
          <w:rFonts w:ascii="Arial" w:hAnsi="Arial" w:cs="Arial"/>
        </w:rPr>
        <w:t xml:space="preserve"> na listí a odpad (vajgly) v celkové ceně 20 tis. Kč</w:t>
      </w:r>
    </w:p>
    <w:p w14:paraId="6294B2C4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Popř. další potřebné drobné vybavení.</w:t>
      </w:r>
    </w:p>
    <w:p w14:paraId="7D9B026F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3EB9587B" w14:textId="77777777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 xml:space="preserve">Kapitola č. 15 – životní prostředí (investiční), zřizuje se nová položka „Nákup DHM – </w:t>
      </w:r>
    </w:p>
    <w:p w14:paraId="67843FC5" w14:textId="77777777" w:rsidR="00D23D71" w:rsidRPr="00D23D71" w:rsidRDefault="00D23D71" w:rsidP="00D23D71">
      <w:pPr>
        <w:spacing w:after="0" w:line="240" w:lineRule="auto"/>
        <w:ind w:firstLine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 xml:space="preserve">Kamery </w:t>
      </w:r>
      <w:proofErr w:type="spellStart"/>
      <w:r w:rsidRPr="00D23D71">
        <w:rPr>
          <w:rFonts w:ascii="Arial" w:hAnsi="Arial" w:cs="Arial"/>
          <w:b/>
          <w:bCs/>
        </w:rPr>
        <w:t>MpP</w:t>
      </w:r>
      <w:proofErr w:type="spellEnd"/>
      <w:r w:rsidRPr="00D23D71">
        <w:rPr>
          <w:rFonts w:ascii="Arial" w:hAnsi="Arial" w:cs="Arial"/>
          <w:b/>
          <w:bCs/>
        </w:rPr>
        <w:t>“ se zvyšuje o 150 tis. Kč</w:t>
      </w:r>
    </w:p>
    <w:p w14:paraId="578F67A5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 xml:space="preserve">Jedná se nový kamerový bod pro </w:t>
      </w:r>
      <w:proofErr w:type="spellStart"/>
      <w:r w:rsidRPr="00D23D71">
        <w:rPr>
          <w:rFonts w:ascii="Arial" w:hAnsi="Arial" w:cs="Arial"/>
        </w:rPr>
        <w:t>MmP</w:t>
      </w:r>
      <w:proofErr w:type="spellEnd"/>
      <w:r w:rsidRPr="00D23D71">
        <w:rPr>
          <w:rFonts w:ascii="Arial" w:hAnsi="Arial" w:cs="Arial"/>
        </w:rPr>
        <w:t xml:space="preserve"> v ul. Palackého. Na městský obvod se obrátil předseda SVJ ul. Palackého čp. </w:t>
      </w:r>
      <w:proofErr w:type="gramStart"/>
      <w:r w:rsidRPr="00D23D71">
        <w:rPr>
          <w:rFonts w:ascii="Arial" w:hAnsi="Arial" w:cs="Arial"/>
        </w:rPr>
        <w:t>2545 – 2549</w:t>
      </w:r>
      <w:proofErr w:type="gramEnd"/>
      <w:r w:rsidRPr="00D23D71">
        <w:rPr>
          <w:rFonts w:ascii="Arial" w:hAnsi="Arial" w:cs="Arial"/>
        </w:rPr>
        <w:t xml:space="preserve"> p. Poživil se žádostí o zajištění rozšíření kamerové systému v ul. Palackého u předmětného domu, z důvodu zvýšených krádeží ve sklepení jejich domu a zvýšenému pohybu bezdomovců v ul. Palackého v prostoru křížení s ul. Jungmannova. </w:t>
      </w:r>
    </w:p>
    <w:p w14:paraId="3388012E" w14:textId="77777777" w:rsidR="00D23D71" w:rsidRPr="00D23D71" w:rsidRDefault="00D23D71" w:rsidP="00D23D71">
      <w:pPr>
        <w:pStyle w:val="Odstavecseseznamem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A20C32" w14:textId="77777777" w:rsidR="00D23D71" w:rsidRPr="00D23D71" w:rsidRDefault="00D23D71" w:rsidP="00D23D71">
      <w:pPr>
        <w:spacing w:after="0" w:line="240" w:lineRule="auto"/>
        <w:ind w:left="709"/>
        <w:rPr>
          <w:rFonts w:ascii="Arial" w:hAnsi="Arial" w:cs="Arial"/>
          <w:u w:val="single"/>
        </w:rPr>
      </w:pPr>
      <w:r w:rsidRPr="00D23D71">
        <w:rPr>
          <w:rFonts w:ascii="Arial" w:hAnsi="Arial" w:cs="Arial"/>
          <w:u w:val="single"/>
        </w:rPr>
        <w:t xml:space="preserve">Vyjádření ředitele </w:t>
      </w:r>
      <w:proofErr w:type="spellStart"/>
      <w:r w:rsidRPr="00D23D71">
        <w:rPr>
          <w:rFonts w:ascii="Arial" w:hAnsi="Arial" w:cs="Arial"/>
          <w:u w:val="single"/>
        </w:rPr>
        <w:t>MpP</w:t>
      </w:r>
      <w:proofErr w:type="spellEnd"/>
      <w:r w:rsidRPr="00D23D71">
        <w:rPr>
          <w:rFonts w:ascii="Arial" w:hAnsi="Arial" w:cs="Arial"/>
          <w:u w:val="single"/>
        </w:rPr>
        <w:t xml:space="preserve">: </w:t>
      </w:r>
    </w:p>
    <w:p w14:paraId="7ABA7C67" w14:textId="4CFE4088" w:rsidR="00D23D71" w:rsidRPr="00D23D71" w:rsidRDefault="00D23D71" w:rsidP="00D23D7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 xml:space="preserve">vzhledem k tomu, že tento nový kamerový bod je velmi důležitý i pro </w:t>
      </w:r>
      <w:proofErr w:type="gramStart"/>
      <w:r w:rsidRPr="00D23D71">
        <w:rPr>
          <w:rFonts w:ascii="Arial" w:hAnsi="Arial" w:cs="Arial"/>
        </w:rPr>
        <w:t>MP</w:t>
      </w:r>
      <w:proofErr w:type="gramEnd"/>
      <w:r w:rsidRPr="00D23D71">
        <w:rPr>
          <w:rFonts w:ascii="Arial" w:hAnsi="Arial" w:cs="Arial"/>
        </w:rPr>
        <w:t xml:space="preserve"> a to z důvodu častého porušování veřejného pořádku, doporučuji jej realizovat. Navíc je tento kamerový bod v místech, kam současný MKS vzhledem k olistění stromů nevidí.</w:t>
      </w:r>
    </w:p>
    <w:p w14:paraId="5F437BFE" w14:textId="77777777" w:rsidR="00D23D71" w:rsidRPr="00D23D71" w:rsidRDefault="00D23D71" w:rsidP="00D23D7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 xml:space="preserve">Pokud je mi známo, způsob pořízení je dohodnut s UMO, tak že peníze převedou na MP a MP je na základě rámcové smlouvy pořídí. Roční provozní náklady pak opět obvod každý rok převede na MP a MP uhradí v paušální sazbě dle servisní smlouvy. </w:t>
      </w:r>
    </w:p>
    <w:p w14:paraId="3AF8B3CA" w14:textId="77777777" w:rsidR="00D23D71" w:rsidRPr="00D23D71" w:rsidRDefault="00D23D71" w:rsidP="00D23D71">
      <w:pPr>
        <w:spacing w:after="0" w:line="240" w:lineRule="auto"/>
        <w:ind w:left="709"/>
        <w:rPr>
          <w:rFonts w:ascii="Arial" w:hAnsi="Arial" w:cs="Arial"/>
        </w:rPr>
      </w:pPr>
    </w:p>
    <w:p w14:paraId="7216112A" w14:textId="50FE7939" w:rsidR="00D23D71" w:rsidRPr="00D23D71" w:rsidRDefault="00D23D71" w:rsidP="00D23D7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Po pořízení MO</w:t>
      </w:r>
      <w:r>
        <w:rPr>
          <w:rFonts w:ascii="Arial" w:hAnsi="Arial" w:cs="Arial"/>
        </w:rPr>
        <w:t xml:space="preserve"> </w:t>
      </w:r>
      <w:r w:rsidRPr="00D23D71">
        <w:rPr>
          <w:rFonts w:ascii="Arial" w:hAnsi="Arial" w:cs="Arial"/>
        </w:rPr>
        <w:t>I ponese každoroční náklady na zajištění provozu SIM karty ve výši cca 20 tis. Kč. Finanční krytí režie týkající se oprav, revizí a údržby prozatím není jasná a bude předmětem jednání.</w:t>
      </w:r>
    </w:p>
    <w:p w14:paraId="539D6EB8" w14:textId="77777777" w:rsidR="00D23D71" w:rsidRPr="00D23D71" w:rsidRDefault="00D23D71" w:rsidP="00D23D71">
      <w:pPr>
        <w:spacing w:after="0" w:line="240" w:lineRule="auto"/>
        <w:ind w:left="709"/>
        <w:rPr>
          <w:rFonts w:ascii="Arial" w:hAnsi="Arial" w:cs="Arial"/>
        </w:rPr>
      </w:pPr>
    </w:p>
    <w:p w14:paraId="59AD696D" w14:textId="5C34A94A" w:rsidR="00D23D71" w:rsidRPr="00D23D71" w:rsidRDefault="00D23D71" w:rsidP="00D23D7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23D71">
        <w:rPr>
          <w:rFonts w:ascii="Arial" w:hAnsi="Arial" w:cs="Arial"/>
          <w:b/>
          <w:bCs/>
        </w:rPr>
        <w:t>Kapitola č. 27 – doprava, položka „Opravy a udržování komunikací“ se zvyšuje o</w:t>
      </w:r>
      <w:r>
        <w:rPr>
          <w:rFonts w:ascii="Arial" w:hAnsi="Arial" w:cs="Arial"/>
          <w:b/>
          <w:bCs/>
        </w:rPr>
        <w:t> </w:t>
      </w:r>
      <w:r w:rsidRPr="00D23D71">
        <w:rPr>
          <w:rFonts w:ascii="Arial" w:hAnsi="Arial" w:cs="Arial"/>
          <w:b/>
          <w:bCs/>
        </w:rPr>
        <w:t>4 000 mil. Kč</w:t>
      </w:r>
    </w:p>
    <w:p w14:paraId="6CB2599B" w14:textId="77777777" w:rsidR="00D23D71" w:rsidRPr="00D23D71" w:rsidRDefault="00D23D71" w:rsidP="00D23D71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23D71">
        <w:rPr>
          <w:rFonts w:ascii="Arial" w:hAnsi="Arial" w:cs="Arial"/>
        </w:rPr>
        <w:t>Jedná se o finanční prostředky určené na opravy asfaltových povrchů. Částka byla určena dle potřeby finančních prostředků na opravy asfaltových povrchů z roku 2021 a z potřeby provádění oprav místních komunikací na území MOI.</w:t>
      </w:r>
    </w:p>
    <w:p w14:paraId="11247570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3EBA1358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0384DFA7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1B84C47D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4F72B970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7F40E935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783F8931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387F0F38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7D7798E7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7031D3A5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4291595A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5D1DA7A3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</w:rPr>
      </w:pPr>
    </w:p>
    <w:p w14:paraId="55B4FF2A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23D71">
        <w:rPr>
          <w:rFonts w:ascii="Arial" w:hAnsi="Arial" w:cs="Arial"/>
          <w:b/>
          <w:bCs/>
          <w:i/>
          <w:iCs/>
        </w:rPr>
        <w:t>Příloha</w:t>
      </w:r>
    </w:p>
    <w:p w14:paraId="1BADDE21" w14:textId="77777777" w:rsidR="00D23D71" w:rsidRPr="00D23D71" w:rsidRDefault="00D23D71" w:rsidP="00D23D7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23D71">
        <w:rPr>
          <w:rFonts w:ascii="Arial" w:hAnsi="Arial" w:cs="Arial"/>
          <w:i/>
          <w:iCs/>
        </w:rPr>
        <w:t>Tabulková část – 1. změny rozpočtu</w:t>
      </w:r>
    </w:p>
    <w:p w14:paraId="1159CB8B" w14:textId="15CF8137" w:rsidR="00DD4812" w:rsidRDefault="00DD4812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9CD37A" w14:textId="01F0A97A" w:rsidR="00A62222" w:rsidRDefault="00A62222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A24CF2" w14:textId="4E8F9623" w:rsidR="00A62222" w:rsidRDefault="00A62222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7F93B4" w14:textId="110034AC" w:rsidR="00A62222" w:rsidRDefault="00A62222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3D89AE0D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53E1">
        <w:rPr>
          <w:rFonts w:ascii="Arial" w:hAnsi="Arial" w:cs="Arial"/>
          <w:b/>
          <w:sz w:val="32"/>
          <w:szCs w:val="32"/>
        </w:rPr>
        <w:lastRenderedPageBreak/>
        <w:t>Městský obvod – Statutární město Pardubice</w:t>
      </w:r>
    </w:p>
    <w:p w14:paraId="65E70748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C53E1">
        <w:rPr>
          <w:rFonts w:ascii="Arial" w:hAnsi="Arial" w:cs="Arial"/>
          <w:b/>
          <w:sz w:val="32"/>
          <w:szCs w:val="32"/>
        </w:rPr>
        <w:t>ěstský obvod Pardubice I</w:t>
      </w:r>
    </w:p>
    <w:p w14:paraId="6B0F37D6" w14:textId="77777777" w:rsidR="00A62222" w:rsidRPr="009C53E1" w:rsidRDefault="00A62222" w:rsidP="00A6222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E1">
        <w:rPr>
          <w:rFonts w:ascii="Arial" w:hAnsi="Arial" w:cs="Arial"/>
          <w:sz w:val="24"/>
          <w:szCs w:val="24"/>
        </w:rPr>
        <w:t>U Divadla 828, 530 02   PARDUBICE</w:t>
      </w:r>
    </w:p>
    <w:p w14:paraId="41DDEF0C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</w:rPr>
      </w:pPr>
    </w:p>
    <w:p w14:paraId="7A28852F" w14:textId="77777777" w:rsidR="00A62222" w:rsidRPr="009C53E1" w:rsidRDefault="00A62222" w:rsidP="00A62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Zpráva pro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18</w:t>
      </w: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. zasedání</w:t>
      </w:r>
    </w:p>
    <w:p w14:paraId="7F8A5681" w14:textId="77777777" w:rsidR="00A62222" w:rsidRPr="009C53E1" w:rsidRDefault="00A62222" w:rsidP="00A62222">
      <w:pPr>
        <w:jc w:val="center"/>
        <w:rPr>
          <w:rFonts w:ascii="Arial" w:hAnsi="Arial" w:cs="Arial"/>
          <w:b/>
          <w:bCs/>
          <w:sz w:val="32"/>
        </w:rPr>
      </w:pPr>
      <w:r w:rsidRPr="009C53E1">
        <w:rPr>
          <w:rFonts w:ascii="Arial" w:hAnsi="Arial" w:cs="Arial"/>
          <w:b/>
          <w:bCs/>
          <w:sz w:val="32"/>
        </w:rPr>
        <w:t>Zastupitelstva městského obvodu Pardubice I</w:t>
      </w:r>
    </w:p>
    <w:p w14:paraId="79258B92" w14:textId="2D674679" w:rsidR="00A62222" w:rsidRPr="009C53E1" w:rsidRDefault="00A62222" w:rsidP="00A6222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3E1">
        <w:rPr>
          <w:rFonts w:ascii="Arial" w:hAnsi="Arial" w:cs="Arial"/>
          <w:b/>
          <w:u w:val="single"/>
        </w:rPr>
        <w:t xml:space="preserve">Termín jednání: </w:t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  <w:r w:rsidRPr="009C53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9C53E1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22</w:t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C53E1">
        <w:rPr>
          <w:rFonts w:ascii="Arial" w:hAnsi="Arial" w:cs="Arial"/>
          <w:b/>
        </w:rPr>
        <w:t xml:space="preserve">Číslo zprávy: </w:t>
      </w:r>
      <w:r w:rsidR="00502AEF">
        <w:rPr>
          <w:rFonts w:ascii="Arial" w:hAnsi="Arial" w:cs="Arial"/>
          <w:b/>
          <w:sz w:val="52"/>
          <w:szCs w:val="52"/>
        </w:rPr>
        <w:t>4</w:t>
      </w:r>
    </w:p>
    <w:p w14:paraId="5F472EDA" w14:textId="7644D7B5" w:rsidR="000A0BD6" w:rsidRPr="004F5D44" w:rsidRDefault="000A0BD6" w:rsidP="000A0BD6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4F5D44">
        <w:rPr>
          <w:rFonts w:ascii="Arial" w:hAnsi="Arial" w:cs="Arial"/>
          <w:b/>
          <w:u w:val="single"/>
        </w:rPr>
        <w:t>Předkladatel: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Dominik Bečka, předseda KV</w:t>
      </w:r>
    </w:p>
    <w:p w14:paraId="2AE80C86" w14:textId="7F8E9274" w:rsidR="000A0BD6" w:rsidRPr="004F5D44" w:rsidRDefault="000A0BD6" w:rsidP="000A0BD6">
      <w:pPr>
        <w:keepNext/>
        <w:widowControl w:val="0"/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4F5D44">
        <w:rPr>
          <w:rFonts w:ascii="Arial" w:hAnsi="Arial" w:cs="Arial"/>
          <w:b/>
          <w:u w:val="single"/>
        </w:rPr>
        <w:t>Zpracoval:</w:t>
      </w:r>
      <w:r w:rsidRPr="004F5D44">
        <w:rPr>
          <w:rFonts w:ascii="Arial" w:hAnsi="Arial" w:cs="Arial"/>
          <w:b/>
        </w:rPr>
        <w:t xml:space="preserve"> </w:t>
      </w:r>
      <w:r w:rsidRPr="004F5D44">
        <w:rPr>
          <w:rFonts w:ascii="Arial" w:hAnsi="Arial" w:cs="Arial"/>
          <w:b/>
        </w:rPr>
        <w:tab/>
      </w:r>
      <w:r w:rsidRPr="004F5D44">
        <w:rPr>
          <w:rFonts w:ascii="Arial" w:hAnsi="Arial" w:cs="Arial"/>
          <w:b/>
        </w:rPr>
        <w:tab/>
      </w:r>
      <w:r>
        <w:rPr>
          <w:rFonts w:ascii="Arial" w:hAnsi="Arial" w:cs="Arial"/>
        </w:rPr>
        <w:t>Pavlína Stuchlíková</w:t>
      </w:r>
      <w:r w:rsidRPr="004F5D44">
        <w:rPr>
          <w:rFonts w:ascii="Arial" w:hAnsi="Arial" w:cs="Arial"/>
        </w:rPr>
        <w:t>, Kontrolní výbor</w:t>
      </w:r>
    </w:p>
    <w:p w14:paraId="23352AC0" w14:textId="1CEEF50D" w:rsidR="000A0BD6" w:rsidRPr="000A0BD6" w:rsidRDefault="000A0BD6" w:rsidP="000A0BD6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0A0BD6">
        <w:rPr>
          <w:rFonts w:ascii="Arial" w:hAnsi="Arial" w:cs="Arial"/>
          <w:b/>
          <w:u w:val="single"/>
        </w:rPr>
        <w:t>Projednáno:</w:t>
      </w:r>
      <w:r w:rsidRPr="000A0BD6">
        <w:rPr>
          <w:rFonts w:ascii="Arial" w:hAnsi="Arial" w:cs="Arial"/>
          <w:b/>
        </w:rPr>
        <w:tab/>
      </w:r>
      <w:r w:rsidRPr="000A0BD6">
        <w:rPr>
          <w:rFonts w:ascii="Arial" w:hAnsi="Arial" w:cs="Arial"/>
          <w:b/>
        </w:rPr>
        <w:tab/>
      </w:r>
      <w:r w:rsidRPr="000A0BD6">
        <w:rPr>
          <w:rFonts w:ascii="Arial" w:hAnsi="Arial" w:cs="Arial"/>
        </w:rPr>
        <w:t>Kontrolní výbor dne 9. 3. 2022</w:t>
      </w:r>
    </w:p>
    <w:p w14:paraId="49B5D8D2" w14:textId="77777777" w:rsidR="000A0BD6" w:rsidRDefault="000A0BD6" w:rsidP="000A0BD6">
      <w:pPr>
        <w:spacing w:after="0"/>
        <w:jc w:val="both"/>
        <w:rPr>
          <w:rFonts w:ascii="Arial" w:hAnsi="Arial" w:cs="Arial"/>
        </w:rPr>
      </w:pPr>
    </w:p>
    <w:p w14:paraId="604BDEA8" w14:textId="77777777" w:rsidR="000A0BD6" w:rsidRPr="00AA0F14" w:rsidRDefault="000A0BD6" w:rsidP="000A0BD6">
      <w:pPr>
        <w:pStyle w:val="Nzev"/>
        <w:rPr>
          <w:sz w:val="24"/>
          <w:u w:val="single"/>
        </w:rPr>
      </w:pPr>
      <w:bookmarkStart w:id="2" w:name="_Hlk49870236"/>
      <w:r w:rsidRPr="00AA0F14">
        <w:rPr>
          <w:sz w:val="24"/>
          <w:u w:val="single"/>
        </w:rPr>
        <w:t xml:space="preserve">Kontrolní zpráva č. </w:t>
      </w:r>
      <w:r>
        <w:rPr>
          <w:sz w:val="24"/>
          <w:u w:val="single"/>
        </w:rPr>
        <w:t>15</w:t>
      </w:r>
      <w:r w:rsidRPr="00AA0F14">
        <w:rPr>
          <w:sz w:val="24"/>
          <w:u w:val="single"/>
        </w:rPr>
        <w:t xml:space="preserve"> o plnění usnesení Zastupitelstva MO Pardubice I</w:t>
      </w:r>
      <w:bookmarkEnd w:id="2"/>
    </w:p>
    <w:p w14:paraId="59A9C239" w14:textId="77777777" w:rsidR="000A0BD6" w:rsidRDefault="000A0BD6" w:rsidP="000A0BD6">
      <w:pPr>
        <w:pStyle w:val="Nzev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08CF3D3" w14:textId="77777777" w:rsidR="000A0BD6" w:rsidRPr="0079351D" w:rsidRDefault="000A0BD6" w:rsidP="000A0BD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bookmarkStart w:id="3" w:name="_Hlk49870262"/>
      <w:r w:rsidRPr="0079351D">
        <w:rPr>
          <w:rFonts w:ascii="Arial" w:hAnsi="Arial" w:cs="Arial"/>
          <w:sz w:val="22"/>
          <w:szCs w:val="22"/>
        </w:rPr>
        <w:t>Kontrolní zpráva byla projednána a odsouhlasena kontrolním výborem na j</w:t>
      </w:r>
      <w:r>
        <w:rPr>
          <w:rFonts w:ascii="Arial" w:hAnsi="Arial" w:cs="Arial"/>
          <w:sz w:val="22"/>
          <w:szCs w:val="22"/>
        </w:rPr>
        <w:t>ednání kontrolního výboru dne 9</w:t>
      </w:r>
      <w:r w:rsidRPr="007935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</w:t>
      </w:r>
      <w:r w:rsidRPr="007935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2022.</w:t>
      </w:r>
    </w:p>
    <w:p w14:paraId="1A72CDCE" w14:textId="77777777" w:rsidR="000A0BD6" w:rsidRPr="0079351D" w:rsidRDefault="000A0BD6" w:rsidP="000A0BD6">
      <w:pPr>
        <w:spacing w:after="0"/>
        <w:jc w:val="both"/>
        <w:rPr>
          <w:rFonts w:ascii="Arial" w:hAnsi="Arial" w:cs="Arial"/>
        </w:rPr>
      </w:pPr>
      <w:r w:rsidRPr="0079351D">
        <w:rPr>
          <w:rFonts w:ascii="Arial" w:hAnsi="Arial" w:cs="Arial"/>
        </w:rPr>
        <w:t>Byla provedena kontrola usnesení Zastupitelstva MO Pardubice I s následujícím výsledkem:</w:t>
      </w:r>
    </w:p>
    <w:bookmarkEnd w:id="3"/>
    <w:p w14:paraId="414E1DBF" w14:textId="77777777" w:rsidR="000A0BD6" w:rsidRDefault="000A0BD6" w:rsidP="000A0BD6">
      <w:pPr>
        <w:spacing w:after="0"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14:paraId="6CD7EDEB" w14:textId="77777777" w:rsidR="000A0BD6" w:rsidRPr="0079351D" w:rsidRDefault="000A0BD6" w:rsidP="000A0BD6">
      <w:pPr>
        <w:spacing w:after="0"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79351D">
        <w:rPr>
          <w:rFonts w:ascii="Arial" w:hAnsi="Arial" w:cs="Arial"/>
          <w:b/>
          <w:bCs/>
          <w:i/>
          <w:u w:val="single"/>
        </w:rPr>
        <w:t>Návrh usnesení:</w:t>
      </w:r>
    </w:p>
    <w:p w14:paraId="32CF3FCA" w14:textId="77777777" w:rsidR="000A0BD6" w:rsidRPr="0079351D" w:rsidRDefault="000A0BD6" w:rsidP="000A0BD6">
      <w:pPr>
        <w:spacing w:after="0"/>
        <w:ind w:left="308" w:hanging="308"/>
        <w:jc w:val="both"/>
        <w:rPr>
          <w:rFonts w:ascii="Arial" w:hAnsi="Arial" w:cs="Arial"/>
        </w:rPr>
      </w:pPr>
      <w:bookmarkStart w:id="4" w:name="_Hlk49870286"/>
      <w:r w:rsidRPr="0079351D">
        <w:rPr>
          <w:rFonts w:ascii="Arial" w:hAnsi="Arial" w:cs="Arial"/>
        </w:rPr>
        <w:t xml:space="preserve">Zastupitelstvo MO Pardubice I </w:t>
      </w:r>
    </w:p>
    <w:p w14:paraId="53CF061E" w14:textId="77777777" w:rsidR="000A0BD6" w:rsidRPr="0079351D" w:rsidRDefault="000A0BD6" w:rsidP="000A0BD6">
      <w:pPr>
        <w:spacing w:after="0"/>
        <w:ind w:left="308" w:hanging="308"/>
        <w:jc w:val="both"/>
        <w:rPr>
          <w:rFonts w:ascii="Arial" w:hAnsi="Arial" w:cs="Arial"/>
          <w:b/>
        </w:rPr>
      </w:pPr>
      <w:r w:rsidRPr="0079351D">
        <w:rPr>
          <w:rFonts w:ascii="Arial" w:hAnsi="Arial" w:cs="Arial"/>
          <w:b/>
        </w:rPr>
        <w:t xml:space="preserve">1.   </w:t>
      </w:r>
      <w:r w:rsidRPr="0079351D">
        <w:rPr>
          <w:rFonts w:ascii="Arial" w:hAnsi="Arial" w:cs="Arial"/>
          <w:b/>
          <w:bCs/>
        </w:rPr>
        <w:t>souhlasí</w:t>
      </w:r>
      <w:r w:rsidRPr="0079351D">
        <w:rPr>
          <w:rFonts w:ascii="Arial" w:hAnsi="Arial" w:cs="Arial"/>
          <w:b/>
        </w:rPr>
        <w:t xml:space="preserve"> </w:t>
      </w:r>
    </w:p>
    <w:p w14:paraId="482A8FA7" w14:textId="1FB48B92" w:rsidR="000A0BD6" w:rsidRDefault="000A0BD6" w:rsidP="000A0BD6">
      <w:pPr>
        <w:spacing w:after="0"/>
        <w:ind w:left="308" w:firstLine="52"/>
        <w:jc w:val="both"/>
        <w:rPr>
          <w:rFonts w:ascii="Arial" w:hAnsi="Arial" w:cs="Arial"/>
        </w:rPr>
      </w:pPr>
      <w:r w:rsidRPr="0079351D">
        <w:rPr>
          <w:rFonts w:ascii="Arial" w:hAnsi="Arial" w:cs="Arial"/>
        </w:rPr>
        <w:t>s předloženou Kontrolní zprávou č.</w:t>
      </w:r>
      <w:r>
        <w:rPr>
          <w:rFonts w:ascii="Arial" w:hAnsi="Arial" w:cs="Arial"/>
        </w:rPr>
        <w:t>15</w:t>
      </w:r>
      <w:r w:rsidRPr="0079351D">
        <w:rPr>
          <w:rFonts w:ascii="Arial" w:hAnsi="Arial" w:cs="Arial"/>
        </w:rPr>
        <w:t xml:space="preserve"> o plnění usnesení Zastupitelstva MO Pardubice I</w:t>
      </w:r>
      <w:r w:rsidR="003304EA">
        <w:rPr>
          <w:rFonts w:ascii="Arial" w:hAnsi="Arial" w:cs="Arial"/>
        </w:rPr>
        <w:t>,</w:t>
      </w:r>
    </w:p>
    <w:p w14:paraId="6A85CD6B" w14:textId="5CA7590E" w:rsidR="000A0BD6" w:rsidRPr="0079351D" w:rsidRDefault="003304EA" w:rsidP="000A0BD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="000A0BD6" w:rsidRPr="0079351D">
        <w:rPr>
          <w:rFonts w:ascii="Arial" w:hAnsi="Arial" w:cs="Arial"/>
          <w:b/>
        </w:rPr>
        <w:t xml:space="preserve">.   </w:t>
      </w:r>
      <w:r w:rsidR="000A0BD6" w:rsidRPr="0079351D">
        <w:rPr>
          <w:rFonts w:ascii="Arial" w:hAnsi="Arial" w:cs="Arial"/>
          <w:b/>
          <w:bCs/>
        </w:rPr>
        <w:t xml:space="preserve">ponechává v evidenci </w:t>
      </w:r>
    </w:p>
    <w:p w14:paraId="2A2676E9" w14:textId="6C5B1709" w:rsidR="000A0BD6" w:rsidRPr="007044E9" w:rsidRDefault="000A0BD6" w:rsidP="000A0BD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č.:</w:t>
      </w:r>
      <w:r w:rsidRPr="009A1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41Z,73Z, 89Z, 92Z, 95Z, 119Z, 132Z, 133Z, 135Z</w:t>
      </w:r>
      <w:r w:rsidR="003304EA">
        <w:rPr>
          <w:rFonts w:ascii="Arial" w:hAnsi="Arial" w:cs="Arial"/>
        </w:rPr>
        <w:t>,</w:t>
      </w:r>
    </w:p>
    <w:p w14:paraId="20AC97D9" w14:textId="69D300CB" w:rsidR="000A0BD6" w:rsidRPr="0079351D" w:rsidRDefault="003304EA" w:rsidP="000A0BD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A0BD6" w:rsidRPr="0079351D">
        <w:rPr>
          <w:rFonts w:ascii="Arial" w:hAnsi="Arial" w:cs="Arial"/>
          <w:b/>
        </w:rPr>
        <w:t xml:space="preserve">.   </w:t>
      </w:r>
      <w:r w:rsidR="000A0BD6" w:rsidRPr="0079351D">
        <w:rPr>
          <w:rFonts w:ascii="Arial" w:hAnsi="Arial" w:cs="Arial"/>
          <w:b/>
          <w:bCs/>
        </w:rPr>
        <w:t>vyřazuje z evidence</w:t>
      </w:r>
    </w:p>
    <w:p w14:paraId="184A1316" w14:textId="7A083C05" w:rsidR="000A0BD6" w:rsidRDefault="000A0BD6" w:rsidP="000A0BD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87FF6">
        <w:rPr>
          <w:rFonts w:ascii="Arial" w:hAnsi="Arial" w:cs="Arial"/>
        </w:rPr>
        <w:t>snesení</w:t>
      </w:r>
      <w:r>
        <w:rPr>
          <w:rFonts w:ascii="Arial" w:hAnsi="Arial" w:cs="Arial"/>
        </w:rPr>
        <w:t xml:space="preserve"> </w:t>
      </w:r>
      <w:r w:rsidRPr="00987FF6">
        <w:rPr>
          <w:rFonts w:ascii="Arial" w:hAnsi="Arial" w:cs="Arial"/>
        </w:rPr>
        <w:t>č.:</w:t>
      </w:r>
      <w:r>
        <w:rPr>
          <w:rFonts w:ascii="Arial" w:hAnsi="Arial" w:cs="Arial"/>
        </w:rPr>
        <w:t xml:space="preserve"> </w:t>
      </w:r>
      <w:bookmarkEnd w:id="4"/>
      <w:r>
        <w:rPr>
          <w:rFonts w:ascii="Arial" w:hAnsi="Arial" w:cs="Arial"/>
        </w:rPr>
        <w:t>83Z, 84Z, 87Z, 124Z, 125Z, 126Z, 127Z, 128Z, 129Z, 130Z, 131Z, 134Z, 136Z, 137Z, 138Z</w:t>
      </w:r>
      <w:r w:rsidR="003304EA">
        <w:rPr>
          <w:rFonts w:ascii="Arial" w:hAnsi="Arial" w:cs="Arial"/>
        </w:rPr>
        <w:t>.</w:t>
      </w:r>
    </w:p>
    <w:p w14:paraId="6CCAEFC2" w14:textId="77777777" w:rsidR="000A0BD6" w:rsidRDefault="000A0BD6" w:rsidP="000A0BD6">
      <w:pPr>
        <w:spacing w:after="0"/>
        <w:ind w:left="360"/>
        <w:rPr>
          <w:rFonts w:ascii="Arial" w:hAnsi="Arial" w:cs="Arial"/>
        </w:rPr>
      </w:pPr>
    </w:p>
    <w:p w14:paraId="405CCB3B" w14:textId="77777777" w:rsidR="000A0BD6" w:rsidRDefault="000A0BD6" w:rsidP="000A0BD6">
      <w:pPr>
        <w:spacing w:after="0"/>
        <w:ind w:left="360"/>
        <w:rPr>
          <w:rFonts w:ascii="Arial" w:hAnsi="Arial" w:cs="Arial"/>
          <w:b/>
          <w:bCs/>
          <w:i/>
          <w:u w:val="single"/>
        </w:rPr>
      </w:pPr>
    </w:p>
    <w:p w14:paraId="42ED63AF" w14:textId="77777777" w:rsidR="000A0BD6" w:rsidRDefault="000A0BD6" w:rsidP="000A0BD6">
      <w:pPr>
        <w:spacing w:after="0"/>
        <w:jc w:val="both"/>
        <w:rPr>
          <w:rFonts w:ascii="Arial" w:hAnsi="Arial" w:cs="Arial"/>
          <w:b/>
          <w:bCs/>
          <w:i/>
          <w:u w:val="single"/>
        </w:rPr>
      </w:pPr>
      <w:bookmarkStart w:id="5" w:name="_Hlk49870545"/>
      <w:r w:rsidRPr="0079351D">
        <w:rPr>
          <w:rFonts w:ascii="Arial" w:hAnsi="Arial" w:cs="Arial"/>
          <w:b/>
          <w:bCs/>
          <w:i/>
          <w:u w:val="single"/>
        </w:rPr>
        <w:t>Důvodová zpráva:</w:t>
      </w:r>
    </w:p>
    <w:p w14:paraId="281614D4" w14:textId="77777777" w:rsidR="000A0BD6" w:rsidRDefault="000A0BD6" w:rsidP="000A0BD6">
      <w:pPr>
        <w:spacing w:after="0"/>
        <w:jc w:val="both"/>
        <w:rPr>
          <w:rFonts w:ascii="Arial" w:hAnsi="Arial" w:cs="Arial"/>
          <w:b/>
          <w:bCs/>
          <w:i/>
          <w:u w:val="single"/>
        </w:rPr>
      </w:pPr>
    </w:p>
    <w:p w14:paraId="2E8BCBDB" w14:textId="6122847B" w:rsidR="000A0BD6" w:rsidRDefault="000A0BD6" w:rsidP="003304EA">
      <w:pPr>
        <w:spacing w:after="120"/>
        <w:rPr>
          <w:rFonts w:ascii="Arial" w:hAnsi="Arial" w:cs="Arial"/>
          <w:b/>
          <w:caps/>
          <w:color w:val="FF0000"/>
        </w:rPr>
      </w:pPr>
      <w:r w:rsidRPr="009E4BAB">
        <w:rPr>
          <w:rFonts w:ascii="Arial" w:hAnsi="Arial" w:cs="Arial"/>
          <w:b/>
          <w:caps/>
          <w:color w:val="FF0000"/>
          <w:u w:val="single"/>
        </w:rPr>
        <w:t xml:space="preserve">AD </w:t>
      </w:r>
      <w:r w:rsidR="003304EA">
        <w:rPr>
          <w:rFonts w:ascii="Arial" w:hAnsi="Arial" w:cs="Arial"/>
          <w:b/>
          <w:caps/>
          <w:color w:val="FF0000"/>
          <w:u w:val="single"/>
        </w:rPr>
        <w:t>2</w:t>
      </w:r>
      <w:r w:rsidRPr="009E4BAB">
        <w:rPr>
          <w:rFonts w:ascii="Arial" w:hAnsi="Arial" w:cs="Arial"/>
          <w:b/>
          <w:caps/>
          <w:color w:val="FF0000"/>
          <w:u w:val="single"/>
        </w:rPr>
        <w:t>. Zastupitelstvo MO Pardubice I ponechává v EVIDENCi usnesení</w:t>
      </w:r>
      <w:r w:rsidRPr="009E4BAB">
        <w:rPr>
          <w:rFonts w:ascii="Arial" w:hAnsi="Arial" w:cs="Arial"/>
          <w:b/>
          <w:caps/>
          <w:color w:val="FF0000"/>
        </w:rPr>
        <w:t>:</w:t>
      </w:r>
    </w:p>
    <w:p w14:paraId="76FBC521" w14:textId="77777777" w:rsidR="000A0BD6" w:rsidRPr="00C36D3A" w:rsidRDefault="000A0BD6" w:rsidP="000A0BD6">
      <w:pPr>
        <w:spacing w:after="0" w:line="360" w:lineRule="auto"/>
        <w:jc w:val="both"/>
        <w:rPr>
          <w:rFonts w:ascii="Arial" w:hAnsi="Arial" w:cs="Arial"/>
          <w:b/>
        </w:rPr>
      </w:pPr>
      <w:r w:rsidRPr="00C36D3A">
        <w:rPr>
          <w:rFonts w:ascii="Arial" w:hAnsi="Arial" w:cs="Arial"/>
          <w:b/>
          <w:u w:val="single"/>
        </w:rPr>
        <w:t>Usnesení č. 41 Z 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  <w:u w:val="single"/>
        </w:rPr>
        <w:tab/>
        <w:t>5/09/19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</w:rPr>
        <w:tab/>
      </w:r>
      <w:r w:rsidRPr="00C36D3A">
        <w:rPr>
          <w:rFonts w:ascii="Arial" w:hAnsi="Arial" w:cs="Arial"/>
          <w:b/>
        </w:rPr>
        <w:tab/>
      </w:r>
      <w:r w:rsidRPr="00C36D3A">
        <w:rPr>
          <w:rFonts w:ascii="Arial" w:hAnsi="Arial" w:cs="Arial"/>
          <w:b/>
        </w:rPr>
        <w:tab/>
        <w:t>(pro 11, proti 0, zdrž. 0)</w:t>
      </w:r>
    </w:p>
    <w:p w14:paraId="33C68211" w14:textId="77777777" w:rsidR="000A0BD6" w:rsidRPr="00C36D3A" w:rsidRDefault="000A0BD6" w:rsidP="003304EA">
      <w:pPr>
        <w:spacing w:after="0" w:line="240" w:lineRule="auto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Zastupitelstvo MO Pardubice I </w:t>
      </w:r>
    </w:p>
    <w:p w14:paraId="6178A269" w14:textId="77777777" w:rsidR="000A0BD6" w:rsidRPr="003304EA" w:rsidRDefault="000A0BD6" w:rsidP="003304E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04EA">
        <w:rPr>
          <w:rFonts w:ascii="Arial" w:hAnsi="Arial" w:cs="Arial"/>
          <w:b/>
          <w:bCs/>
        </w:rPr>
        <w:t>pověřuje starostku</w:t>
      </w:r>
    </w:p>
    <w:p w14:paraId="6BFB86FC" w14:textId="77777777" w:rsidR="000A0BD6" w:rsidRPr="00C36D3A" w:rsidRDefault="000A0BD6" w:rsidP="00B66DD9">
      <w:pPr>
        <w:pStyle w:val="Bezmezer"/>
        <w:numPr>
          <w:ilvl w:val="0"/>
          <w:numId w:val="11"/>
        </w:numPr>
        <w:spacing w:after="80"/>
        <w:ind w:left="284" w:hanging="28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k jednání, které povede k vymístění kontejnerů na tříděný odpad a kontejneru na objemný odpad z prostoru </w:t>
      </w:r>
      <w:proofErr w:type="spellStart"/>
      <w:r w:rsidRPr="00C36D3A">
        <w:rPr>
          <w:rFonts w:ascii="Arial" w:hAnsi="Arial" w:cs="Arial"/>
        </w:rPr>
        <w:t>Bělobranského</w:t>
      </w:r>
      <w:proofErr w:type="spellEnd"/>
      <w:r w:rsidRPr="00C36D3A">
        <w:rPr>
          <w:rFonts w:ascii="Arial" w:hAnsi="Arial" w:cs="Arial"/>
        </w:rPr>
        <w:t xml:space="preserve"> náměstí,</w:t>
      </w:r>
    </w:p>
    <w:p w14:paraId="2B766084" w14:textId="77777777" w:rsidR="000A0BD6" w:rsidRPr="00C36D3A" w:rsidRDefault="000A0BD6" w:rsidP="00B66DD9">
      <w:pPr>
        <w:pStyle w:val="Bezmezer"/>
        <w:numPr>
          <w:ilvl w:val="0"/>
          <w:numId w:val="11"/>
        </w:numPr>
        <w:spacing w:after="80"/>
        <w:ind w:left="284" w:hanging="28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k jednání, které povede ke zprovoznění pumpy na </w:t>
      </w:r>
      <w:proofErr w:type="spellStart"/>
      <w:r w:rsidRPr="00C36D3A">
        <w:rPr>
          <w:rFonts w:ascii="Arial" w:hAnsi="Arial" w:cs="Arial"/>
        </w:rPr>
        <w:t>Bělobranském</w:t>
      </w:r>
      <w:proofErr w:type="spellEnd"/>
      <w:r w:rsidRPr="00C36D3A">
        <w:rPr>
          <w:rFonts w:ascii="Arial" w:hAnsi="Arial" w:cs="Arial"/>
        </w:rPr>
        <w:t xml:space="preserve"> náměstí,</w:t>
      </w:r>
    </w:p>
    <w:p w14:paraId="7761823D" w14:textId="77777777" w:rsidR="000A0BD6" w:rsidRPr="00C36D3A" w:rsidRDefault="000A0BD6" w:rsidP="00B66DD9">
      <w:pPr>
        <w:pStyle w:val="Bezmezer"/>
        <w:numPr>
          <w:ilvl w:val="0"/>
          <w:numId w:val="11"/>
        </w:numPr>
        <w:spacing w:after="80"/>
        <w:ind w:left="284" w:hanging="28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k jednání, které povede k úpravě organizace prostoru </w:t>
      </w:r>
      <w:proofErr w:type="spellStart"/>
      <w:r w:rsidRPr="00C36D3A">
        <w:rPr>
          <w:rFonts w:ascii="Arial" w:hAnsi="Arial" w:cs="Arial"/>
        </w:rPr>
        <w:t>Bělobranského</w:t>
      </w:r>
      <w:proofErr w:type="spellEnd"/>
      <w:r w:rsidRPr="00C36D3A">
        <w:rPr>
          <w:rFonts w:ascii="Arial" w:hAnsi="Arial" w:cs="Arial"/>
        </w:rPr>
        <w:t xml:space="preserve"> náměstí tak, aby jeho část byla využitelná pro pobyt (lavička, předzahrádka atp.).</w:t>
      </w:r>
    </w:p>
    <w:p w14:paraId="72CE59A4" w14:textId="25AE2E06" w:rsidR="000A0BD6" w:rsidRDefault="000A0BD6" w:rsidP="003304EA">
      <w:pPr>
        <w:spacing w:before="60" w:after="0"/>
        <w:rPr>
          <w:rFonts w:ascii="Arial" w:hAnsi="Arial" w:cs="Arial"/>
        </w:rPr>
      </w:pPr>
      <w:r w:rsidRPr="00352B81">
        <w:rPr>
          <w:rFonts w:ascii="Arial" w:hAnsi="Arial" w:cs="Arial"/>
          <w:b/>
          <w:bCs/>
          <w:u w:val="single"/>
        </w:rPr>
        <w:t>Plnění usnesení: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Ad. a) kontejnery přemístěny – MŠ Na Třísle, Pardubice.</w:t>
      </w:r>
    </w:p>
    <w:p w14:paraId="7151CF9A" w14:textId="77777777" w:rsidR="000A0BD6" w:rsidRDefault="000A0BD6" w:rsidP="000A0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Ad. b) nadále v řešení</w:t>
      </w:r>
    </w:p>
    <w:p w14:paraId="6A963DDB" w14:textId="77777777" w:rsidR="000A0BD6" w:rsidRDefault="000A0BD6" w:rsidP="000A0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Ad. c) nadále v řešení</w:t>
      </w:r>
    </w:p>
    <w:p w14:paraId="20CFDE97" w14:textId="77777777" w:rsidR="000A0BD6" w:rsidRPr="00E00EC3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619B0D23" w14:textId="77777777" w:rsidR="000A0BD6" w:rsidRPr="00E00EC3" w:rsidRDefault="000A0BD6" w:rsidP="000A0BD6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453E018" w14:textId="77777777" w:rsidR="000A0BD6" w:rsidRPr="00C36D3A" w:rsidRDefault="000A0BD6" w:rsidP="000A0BD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6D3A">
        <w:rPr>
          <w:rFonts w:ascii="Arial" w:hAnsi="Arial" w:cs="Arial"/>
          <w:b/>
          <w:u w:val="single"/>
        </w:rPr>
        <w:lastRenderedPageBreak/>
        <w:t>Usnesení č. 73Z 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  <w:u w:val="single"/>
        </w:rPr>
        <w:tab/>
        <w:t>10/09/20</w:t>
      </w:r>
    </w:p>
    <w:p w14:paraId="70C8AD2A" w14:textId="77777777" w:rsidR="000A0BD6" w:rsidRPr="00C36D3A" w:rsidRDefault="000A0BD6" w:rsidP="000A0BD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36D3A">
        <w:rPr>
          <w:rFonts w:ascii="Arial" w:hAnsi="Arial" w:cs="Arial"/>
          <w:b/>
          <w:bCs/>
          <w:i/>
          <w:iCs/>
        </w:rPr>
        <w:t xml:space="preserve">Hlasování: </w:t>
      </w:r>
    </w:p>
    <w:p w14:paraId="5DA82A27" w14:textId="77777777" w:rsidR="000A0BD6" w:rsidRPr="00C36D3A" w:rsidRDefault="000A0BD6" w:rsidP="000A0BD6">
      <w:pPr>
        <w:tabs>
          <w:tab w:val="left" w:pos="709"/>
        </w:tabs>
        <w:spacing w:after="0"/>
        <w:ind w:left="1276" w:hanging="1276"/>
        <w:jc w:val="both"/>
        <w:rPr>
          <w:rFonts w:ascii="Arial" w:hAnsi="Arial" w:cs="Arial"/>
          <w:b/>
          <w:bCs/>
          <w:i/>
          <w:iCs/>
        </w:rPr>
      </w:pPr>
      <w:r w:rsidRPr="00C36D3A">
        <w:rPr>
          <w:rFonts w:ascii="Arial" w:hAnsi="Arial" w:cs="Arial"/>
          <w:b/>
          <w:bCs/>
          <w:i/>
          <w:iCs/>
        </w:rPr>
        <w:t>Pro:</w:t>
      </w:r>
      <w:r w:rsidRPr="00C36D3A">
        <w:rPr>
          <w:rFonts w:ascii="Arial" w:hAnsi="Arial" w:cs="Arial"/>
          <w:b/>
          <w:bCs/>
          <w:i/>
          <w:iCs/>
        </w:rPr>
        <w:tab/>
        <w:t>10</w:t>
      </w:r>
      <w:r w:rsidRPr="00C36D3A">
        <w:rPr>
          <w:rFonts w:ascii="Arial" w:hAnsi="Arial" w:cs="Arial"/>
          <w:b/>
          <w:bCs/>
          <w:i/>
          <w:iCs/>
        </w:rPr>
        <w:tab/>
        <w:t xml:space="preserve">D. Bečka, O. Šebek, V. Martinec, P. Dospěl, J. Kotyk, J. </w:t>
      </w:r>
      <w:proofErr w:type="spellStart"/>
      <w:r w:rsidRPr="00C36D3A">
        <w:rPr>
          <w:rFonts w:ascii="Arial" w:hAnsi="Arial" w:cs="Arial"/>
          <w:b/>
          <w:bCs/>
          <w:i/>
          <w:iCs/>
        </w:rPr>
        <w:t>Lejhanec</w:t>
      </w:r>
      <w:proofErr w:type="spellEnd"/>
      <w:r w:rsidRPr="00C36D3A">
        <w:rPr>
          <w:rFonts w:ascii="Arial" w:hAnsi="Arial" w:cs="Arial"/>
          <w:b/>
          <w:bCs/>
          <w:i/>
          <w:iCs/>
        </w:rPr>
        <w:t>, F. Sedlák, J. Čáslavka, O. Beran, R. Harmat</w:t>
      </w:r>
    </w:p>
    <w:p w14:paraId="17660ACA" w14:textId="77777777" w:rsidR="000A0BD6" w:rsidRPr="00C36D3A" w:rsidRDefault="000A0BD6" w:rsidP="000A0BD6">
      <w:pPr>
        <w:tabs>
          <w:tab w:val="left" w:pos="709"/>
        </w:tabs>
        <w:spacing w:after="0"/>
        <w:ind w:left="1276" w:hanging="1276"/>
        <w:jc w:val="both"/>
        <w:rPr>
          <w:rFonts w:ascii="Arial" w:hAnsi="Arial" w:cs="Arial"/>
          <w:b/>
          <w:bCs/>
          <w:i/>
          <w:iCs/>
        </w:rPr>
      </w:pPr>
      <w:r w:rsidRPr="00C36D3A">
        <w:rPr>
          <w:rFonts w:ascii="Arial" w:hAnsi="Arial" w:cs="Arial"/>
          <w:b/>
          <w:bCs/>
          <w:i/>
          <w:iCs/>
        </w:rPr>
        <w:t>Proti:</w:t>
      </w:r>
      <w:r w:rsidRPr="00C36D3A">
        <w:rPr>
          <w:rFonts w:ascii="Arial" w:hAnsi="Arial" w:cs="Arial"/>
          <w:b/>
          <w:bCs/>
          <w:i/>
          <w:iCs/>
        </w:rPr>
        <w:tab/>
        <w:t xml:space="preserve"> 0</w:t>
      </w:r>
    </w:p>
    <w:p w14:paraId="40B89B15" w14:textId="77777777" w:rsidR="000A0BD6" w:rsidRPr="00C36D3A" w:rsidRDefault="000A0BD6" w:rsidP="000A0BD6">
      <w:pPr>
        <w:tabs>
          <w:tab w:val="left" w:pos="709"/>
        </w:tabs>
        <w:spacing w:after="0"/>
        <w:ind w:left="1276" w:hanging="1276"/>
        <w:jc w:val="both"/>
        <w:rPr>
          <w:rFonts w:ascii="Arial" w:hAnsi="Arial" w:cs="Arial"/>
          <w:b/>
          <w:bCs/>
          <w:i/>
          <w:iCs/>
        </w:rPr>
      </w:pPr>
      <w:r w:rsidRPr="00C36D3A">
        <w:rPr>
          <w:rFonts w:ascii="Arial" w:hAnsi="Arial" w:cs="Arial"/>
          <w:b/>
          <w:bCs/>
          <w:i/>
          <w:iCs/>
        </w:rPr>
        <w:t>Zdrž.</w:t>
      </w:r>
      <w:r w:rsidRPr="00C36D3A">
        <w:rPr>
          <w:rFonts w:ascii="Arial" w:hAnsi="Arial" w:cs="Arial"/>
          <w:b/>
          <w:bCs/>
          <w:i/>
          <w:iCs/>
        </w:rPr>
        <w:tab/>
        <w:t xml:space="preserve"> 5</w:t>
      </w:r>
      <w:r w:rsidRPr="00C36D3A">
        <w:rPr>
          <w:rFonts w:ascii="Arial" w:hAnsi="Arial" w:cs="Arial"/>
          <w:b/>
          <w:bCs/>
          <w:i/>
          <w:iCs/>
        </w:rPr>
        <w:tab/>
        <w:t xml:space="preserve">M. Hubálková, J. Menšík, M. </w:t>
      </w:r>
      <w:proofErr w:type="spellStart"/>
      <w:r w:rsidRPr="00C36D3A">
        <w:rPr>
          <w:rFonts w:ascii="Arial" w:hAnsi="Arial" w:cs="Arial"/>
          <w:b/>
          <w:bCs/>
          <w:i/>
          <w:iCs/>
        </w:rPr>
        <w:t>Drenko</w:t>
      </w:r>
      <w:proofErr w:type="spellEnd"/>
      <w:r w:rsidRPr="00C36D3A">
        <w:rPr>
          <w:rFonts w:ascii="Arial" w:hAnsi="Arial" w:cs="Arial"/>
          <w:b/>
          <w:bCs/>
          <w:i/>
          <w:iCs/>
        </w:rPr>
        <w:t>, A. Stehnová, I. Dolečková</w:t>
      </w:r>
    </w:p>
    <w:p w14:paraId="05225B36" w14:textId="77777777" w:rsidR="000A0BD6" w:rsidRPr="00C36D3A" w:rsidRDefault="000A0BD6" w:rsidP="000A0BD6">
      <w:pPr>
        <w:spacing w:before="80" w:after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Zastupitelstvo MO Pardubice I</w:t>
      </w:r>
    </w:p>
    <w:p w14:paraId="1211CD49" w14:textId="77777777" w:rsidR="000A0BD6" w:rsidRPr="00C36D3A" w:rsidRDefault="000A0BD6" w:rsidP="000A0BD6">
      <w:pPr>
        <w:spacing w:after="0"/>
        <w:jc w:val="both"/>
        <w:rPr>
          <w:rFonts w:ascii="Arial" w:hAnsi="Arial" w:cs="Arial"/>
          <w:b/>
        </w:rPr>
      </w:pPr>
      <w:r w:rsidRPr="00C36D3A">
        <w:rPr>
          <w:rFonts w:ascii="Arial" w:hAnsi="Arial" w:cs="Arial"/>
          <w:b/>
        </w:rPr>
        <w:t>u k l á d á</w:t>
      </w:r>
    </w:p>
    <w:p w14:paraId="4FFD1281" w14:textId="77777777" w:rsidR="000A0BD6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Radě MO Pardubice I nezahájit investiční akci „PD úpravy přízemí budovy U Divadla 828 + realizace“, nebude-li zajištěno alespoň 50% spolufinancování z rozpočtu Statutárního města Pardubice.</w:t>
      </w:r>
    </w:p>
    <w:p w14:paraId="3ABBC66A" w14:textId="77777777" w:rsidR="000A0BD6" w:rsidRPr="00F80B0F" w:rsidRDefault="000A0BD6" w:rsidP="000A0BD6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B7AB65" w14:textId="77777777" w:rsidR="000A0BD6" w:rsidRPr="00E03D35" w:rsidRDefault="000A0BD6" w:rsidP="000A0BD6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6" w:name="_Hlk79584459"/>
    </w:p>
    <w:p w14:paraId="31372832" w14:textId="77777777" w:rsidR="000A0BD6" w:rsidRPr="009220F9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9220F9">
        <w:rPr>
          <w:rFonts w:ascii="Arial" w:hAnsi="Arial" w:cs="Arial"/>
          <w:b/>
          <w:u w:val="single"/>
        </w:rPr>
        <w:t>Usnesení č. 89Z </w:t>
      </w:r>
      <w:r w:rsidRPr="009220F9">
        <w:rPr>
          <w:rFonts w:ascii="Arial" w:hAnsi="Arial" w:cs="Arial"/>
          <w:b/>
          <w:u w:val="single"/>
        </w:rPr>
        <w:tab/>
      </w:r>
      <w:r w:rsidRPr="009220F9">
        <w:rPr>
          <w:rFonts w:ascii="Arial" w:hAnsi="Arial" w:cs="Arial"/>
          <w:b/>
          <w:u w:val="single"/>
        </w:rPr>
        <w:tab/>
        <w:t>12/02/21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  <w:b/>
          <w:bCs/>
          <w:i/>
          <w:iCs/>
        </w:rPr>
        <w:t>(pro 14, proti 0, zdrž. 0)</w:t>
      </w:r>
    </w:p>
    <w:p w14:paraId="2C0DCC39" w14:textId="77777777" w:rsidR="000A0BD6" w:rsidRPr="009220F9" w:rsidRDefault="000A0BD6" w:rsidP="000A0BD6">
      <w:pPr>
        <w:pStyle w:val="Bezmezer"/>
        <w:jc w:val="both"/>
        <w:rPr>
          <w:rFonts w:ascii="Arial" w:hAnsi="Arial" w:cs="Arial"/>
        </w:rPr>
      </w:pPr>
      <w:bookmarkStart w:id="7" w:name="_Hlk34825056"/>
      <w:bookmarkStart w:id="8" w:name="_Hlk34824984"/>
      <w:r w:rsidRPr="009220F9">
        <w:rPr>
          <w:rFonts w:ascii="Arial" w:hAnsi="Arial" w:cs="Arial"/>
        </w:rPr>
        <w:t>Zastupitelstvo MO Pardubice I</w:t>
      </w:r>
    </w:p>
    <w:p w14:paraId="28607A2E" w14:textId="77777777" w:rsidR="000A0BD6" w:rsidRPr="009220F9" w:rsidRDefault="000A0BD6" w:rsidP="000A0BD6">
      <w:pPr>
        <w:pStyle w:val="Bezmezer"/>
        <w:jc w:val="both"/>
        <w:rPr>
          <w:rFonts w:ascii="Arial" w:hAnsi="Arial" w:cs="Arial"/>
          <w:b/>
        </w:rPr>
      </w:pPr>
      <w:r w:rsidRPr="009220F9">
        <w:rPr>
          <w:rFonts w:ascii="Arial" w:hAnsi="Arial" w:cs="Arial"/>
          <w:b/>
        </w:rPr>
        <w:t>s c h v a l u j e</w:t>
      </w:r>
    </w:p>
    <w:p w14:paraId="183BF787" w14:textId="77777777" w:rsidR="000A0BD6" w:rsidRPr="009220F9" w:rsidRDefault="000A0BD6" w:rsidP="000A0BD6">
      <w:pPr>
        <w:pStyle w:val="Bezmezer"/>
        <w:jc w:val="both"/>
        <w:rPr>
          <w:rFonts w:ascii="Arial" w:hAnsi="Arial" w:cs="Arial"/>
        </w:rPr>
      </w:pPr>
      <w:r w:rsidRPr="009220F9">
        <w:rPr>
          <w:rFonts w:ascii="Arial" w:hAnsi="Arial" w:cs="Arial"/>
        </w:rPr>
        <w:t>odměny členům komisí rady a výborů zastupitelstva, kteří nejsou ve volebním období 2018 až 2022 členy zastupitelstva obvodu a zaměstnanci úřadu MO I, za práci v komisích a výborech v roce 2020:</w:t>
      </w:r>
    </w:p>
    <w:bookmarkEnd w:id="7"/>
    <w:p w14:paraId="4F93AE17" w14:textId="77777777" w:rsidR="000A0BD6" w:rsidRPr="009220F9" w:rsidRDefault="000A0BD6" w:rsidP="000A0BD6">
      <w:pPr>
        <w:pStyle w:val="Bezmezer"/>
        <w:spacing w:before="80"/>
        <w:rPr>
          <w:rFonts w:ascii="Arial" w:hAnsi="Arial" w:cs="Arial"/>
          <w:u w:val="single"/>
        </w:rPr>
      </w:pPr>
      <w:r w:rsidRPr="009220F9">
        <w:rPr>
          <w:rFonts w:ascii="Arial" w:hAnsi="Arial" w:cs="Arial"/>
          <w:bCs/>
          <w:u w:val="single"/>
        </w:rPr>
        <w:t>Komise pro spolupráci v oblasti rozvoje městského obvodu Pardubice I</w:t>
      </w:r>
    </w:p>
    <w:p w14:paraId="6F8A7D19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Ing. Alfréd Mede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800,-</w:t>
      </w:r>
    </w:p>
    <w:p w14:paraId="2EEE12A2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Ing. Vít Vavřina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1 400,-</w:t>
      </w:r>
    </w:p>
    <w:p w14:paraId="7E4D8FB7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Michal Pilař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    0,-</w:t>
      </w:r>
    </w:p>
    <w:p w14:paraId="008F4889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Ing. Ivan Herynk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    0,</w:t>
      </w:r>
      <w:proofErr w:type="gramStart"/>
      <w:r w:rsidRPr="009220F9">
        <w:rPr>
          <w:rFonts w:ascii="Arial" w:hAnsi="Arial" w:cs="Arial"/>
        </w:rPr>
        <w:t>-(</w:t>
      </w:r>
      <w:proofErr w:type="gramEnd"/>
      <w:r w:rsidRPr="009220F9">
        <w:rPr>
          <w:rFonts w:ascii="Arial" w:hAnsi="Arial" w:cs="Arial"/>
        </w:rPr>
        <w:t>dlouhodobě nemocen)</w:t>
      </w:r>
    </w:p>
    <w:p w14:paraId="13DE565C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Jan Franc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1 000,-</w:t>
      </w:r>
    </w:p>
    <w:p w14:paraId="53A3CFCE" w14:textId="77777777" w:rsidR="000A0BD6" w:rsidRPr="009220F9" w:rsidRDefault="000A0BD6" w:rsidP="000A0BD6">
      <w:pPr>
        <w:pStyle w:val="Bezmezer"/>
        <w:spacing w:before="80"/>
        <w:rPr>
          <w:rFonts w:ascii="Arial" w:hAnsi="Arial" w:cs="Arial"/>
          <w:u w:val="single"/>
        </w:rPr>
      </w:pPr>
      <w:r w:rsidRPr="009220F9">
        <w:rPr>
          <w:rFonts w:ascii="Arial" w:hAnsi="Arial" w:cs="Arial"/>
          <w:u w:val="single"/>
        </w:rPr>
        <w:t>Komise pro školství, kulturu a tělovýchovu</w:t>
      </w:r>
    </w:p>
    <w:p w14:paraId="4E67E2A5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Kollert David 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    0,-</w:t>
      </w:r>
    </w:p>
    <w:p w14:paraId="026EBD25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Holub Marek 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    0,-</w:t>
      </w:r>
    </w:p>
    <w:p w14:paraId="6D5AE8D0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Jeništová Marie 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400,-</w:t>
      </w:r>
    </w:p>
    <w:p w14:paraId="53A2727E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Živný René 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400,-</w:t>
      </w:r>
    </w:p>
    <w:p w14:paraId="1A0F3127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proofErr w:type="spellStart"/>
      <w:r w:rsidRPr="009220F9">
        <w:rPr>
          <w:rFonts w:ascii="Arial" w:hAnsi="Arial" w:cs="Arial"/>
        </w:rPr>
        <w:t>Huráň</w:t>
      </w:r>
      <w:proofErr w:type="spellEnd"/>
      <w:r w:rsidRPr="009220F9">
        <w:rPr>
          <w:rFonts w:ascii="Arial" w:hAnsi="Arial" w:cs="Arial"/>
        </w:rPr>
        <w:t xml:space="preserve"> Jiří 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400,-</w:t>
      </w:r>
    </w:p>
    <w:p w14:paraId="53DD75CA" w14:textId="77777777" w:rsidR="000A0BD6" w:rsidRPr="009220F9" w:rsidRDefault="000A0BD6" w:rsidP="000A0BD6">
      <w:pPr>
        <w:pStyle w:val="Bezmezer"/>
        <w:spacing w:before="80"/>
        <w:rPr>
          <w:rFonts w:ascii="Arial" w:hAnsi="Arial" w:cs="Arial"/>
          <w:u w:val="single"/>
        </w:rPr>
      </w:pPr>
      <w:r w:rsidRPr="009220F9">
        <w:rPr>
          <w:rFonts w:ascii="Arial" w:hAnsi="Arial" w:cs="Arial"/>
          <w:u w:val="single"/>
        </w:rPr>
        <w:t>Finanční výbor</w:t>
      </w:r>
    </w:p>
    <w:p w14:paraId="71FCB14E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>Ing. Prokopová Alexandra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    0,-</w:t>
      </w:r>
    </w:p>
    <w:p w14:paraId="062ADEE5" w14:textId="77777777" w:rsidR="000A0BD6" w:rsidRPr="009220F9" w:rsidRDefault="000A0BD6" w:rsidP="000A0BD6">
      <w:pPr>
        <w:spacing w:after="0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Mgr. </w:t>
      </w:r>
      <w:proofErr w:type="spellStart"/>
      <w:r w:rsidRPr="009220F9">
        <w:rPr>
          <w:rFonts w:ascii="Arial" w:hAnsi="Arial" w:cs="Arial"/>
        </w:rPr>
        <w:t>Kubrycht</w:t>
      </w:r>
      <w:proofErr w:type="spellEnd"/>
      <w:r w:rsidRPr="009220F9">
        <w:rPr>
          <w:rFonts w:ascii="Arial" w:hAnsi="Arial" w:cs="Arial"/>
        </w:rPr>
        <w:t xml:space="preserve"> Martin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600,-</w:t>
      </w:r>
    </w:p>
    <w:p w14:paraId="35B5BDDA" w14:textId="77777777" w:rsidR="000A0BD6" w:rsidRPr="009220F9" w:rsidRDefault="000A0BD6" w:rsidP="000A0BD6">
      <w:pPr>
        <w:pStyle w:val="Bezmezer"/>
        <w:spacing w:before="80"/>
        <w:rPr>
          <w:rFonts w:ascii="Arial" w:hAnsi="Arial" w:cs="Arial"/>
          <w:u w:val="single"/>
        </w:rPr>
      </w:pPr>
      <w:r w:rsidRPr="009220F9">
        <w:rPr>
          <w:rFonts w:ascii="Arial" w:hAnsi="Arial" w:cs="Arial"/>
          <w:u w:val="single"/>
        </w:rPr>
        <w:t>Kontrolní výbor</w:t>
      </w:r>
    </w:p>
    <w:p w14:paraId="184112B0" w14:textId="77777777" w:rsidR="000A0BD6" w:rsidRPr="009220F9" w:rsidRDefault="000A0BD6" w:rsidP="000A0BD6">
      <w:pPr>
        <w:pStyle w:val="Bezmezer"/>
        <w:rPr>
          <w:rFonts w:ascii="Arial" w:hAnsi="Arial" w:cs="Arial"/>
        </w:rPr>
      </w:pPr>
      <w:r w:rsidRPr="009220F9">
        <w:rPr>
          <w:rFonts w:ascii="Arial" w:hAnsi="Arial" w:cs="Arial"/>
        </w:rPr>
        <w:t>Ing. Zuzana Klimplová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600,-</w:t>
      </w:r>
    </w:p>
    <w:p w14:paraId="1376B026" w14:textId="77777777" w:rsidR="000A0BD6" w:rsidRPr="009220F9" w:rsidRDefault="000A0BD6" w:rsidP="000A0BD6">
      <w:pPr>
        <w:pStyle w:val="Bezmezer"/>
        <w:rPr>
          <w:rFonts w:ascii="Arial" w:hAnsi="Arial" w:cs="Arial"/>
        </w:rPr>
      </w:pPr>
      <w:r w:rsidRPr="009220F9">
        <w:rPr>
          <w:rFonts w:ascii="Arial" w:hAnsi="Arial" w:cs="Arial"/>
        </w:rPr>
        <w:t>Michal Pilař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200,-</w:t>
      </w:r>
    </w:p>
    <w:p w14:paraId="4B505CD9" w14:textId="77777777" w:rsidR="000A0BD6" w:rsidRPr="009220F9" w:rsidRDefault="000A0BD6" w:rsidP="000A0BD6">
      <w:pPr>
        <w:pStyle w:val="Bezmezer"/>
        <w:rPr>
          <w:rFonts w:ascii="Arial" w:hAnsi="Arial" w:cs="Arial"/>
        </w:rPr>
      </w:pPr>
      <w:r w:rsidRPr="009220F9">
        <w:rPr>
          <w:rFonts w:ascii="Arial" w:hAnsi="Arial" w:cs="Arial"/>
        </w:rPr>
        <w:t>Pavel Nevečeřal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  <w:t>Kč    400,-</w:t>
      </w:r>
    </w:p>
    <w:bookmarkEnd w:id="8"/>
    <w:p w14:paraId="6506CFC4" w14:textId="77777777" w:rsidR="000A0BD6" w:rsidRPr="009220F9" w:rsidRDefault="000A0BD6" w:rsidP="000A0BD6">
      <w:pPr>
        <w:spacing w:after="0"/>
        <w:rPr>
          <w:rFonts w:ascii="Arial" w:hAnsi="Arial" w:cs="Arial"/>
          <w:b/>
          <w:i/>
        </w:rPr>
      </w:pP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  <w:t>Z: Pavlína Fraňková, KÚ</w:t>
      </w:r>
    </w:p>
    <w:p w14:paraId="515D715C" w14:textId="77777777" w:rsidR="000A0BD6" w:rsidRPr="009220F9" w:rsidRDefault="000A0BD6" w:rsidP="000A0BD6">
      <w:pPr>
        <w:spacing w:after="0"/>
        <w:rPr>
          <w:rFonts w:ascii="Arial" w:hAnsi="Arial" w:cs="Arial"/>
          <w:b/>
          <w:i/>
        </w:rPr>
      </w:pP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</w:r>
      <w:r w:rsidRPr="009220F9">
        <w:rPr>
          <w:rFonts w:ascii="Arial" w:hAnsi="Arial" w:cs="Arial"/>
          <w:b/>
          <w:i/>
        </w:rPr>
        <w:tab/>
        <w:t>T: 30. 06. 2021</w:t>
      </w:r>
    </w:p>
    <w:bookmarkEnd w:id="6"/>
    <w:p w14:paraId="08D2CA7D" w14:textId="77777777" w:rsidR="000A0BD6" w:rsidRPr="003304EA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3304EA">
        <w:rPr>
          <w:rFonts w:ascii="Arial" w:hAnsi="Arial" w:cs="Arial"/>
          <w:b/>
          <w:bCs/>
          <w:u w:val="single"/>
        </w:rPr>
        <w:t>Poznámka</w:t>
      </w:r>
      <w:r w:rsidRPr="003304EA">
        <w:rPr>
          <w:rFonts w:ascii="Arial" w:hAnsi="Arial" w:cs="Arial"/>
          <w:b/>
          <w:bCs/>
        </w:rPr>
        <w:t xml:space="preserve"> </w:t>
      </w:r>
      <w:r w:rsidRPr="003304EA">
        <w:rPr>
          <w:rFonts w:ascii="Arial" w:hAnsi="Arial" w:cs="Arial"/>
        </w:rPr>
        <w:t>– doposud nebyly doloženy veškeré podklady.</w:t>
      </w:r>
    </w:p>
    <w:p w14:paraId="19AEDEC0" w14:textId="77777777" w:rsidR="000A0BD6" w:rsidRPr="00F80B0F" w:rsidRDefault="000A0BD6" w:rsidP="000A0BD6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4A42E36" w14:textId="0C190B4A" w:rsidR="000A0BD6" w:rsidRPr="009220F9" w:rsidRDefault="000A0BD6" w:rsidP="000A0BD6">
      <w:pPr>
        <w:spacing w:after="0"/>
        <w:ind w:left="227" w:hanging="227"/>
        <w:jc w:val="both"/>
        <w:rPr>
          <w:rFonts w:ascii="Arial" w:hAnsi="Arial" w:cs="Arial"/>
          <w:b/>
          <w:u w:val="single"/>
        </w:rPr>
      </w:pPr>
      <w:r w:rsidRPr="009220F9">
        <w:rPr>
          <w:rFonts w:ascii="Arial" w:hAnsi="Arial" w:cs="Arial"/>
          <w:b/>
          <w:bCs/>
          <w:u w:val="single"/>
        </w:rPr>
        <w:t>Usnesení č. 92Z </w:t>
      </w:r>
      <w:r w:rsidRPr="009220F9">
        <w:rPr>
          <w:rFonts w:ascii="Arial" w:hAnsi="Arial" w:cs="Arial"/>
          <w:b/>
          <w:bCs/>
          <w:u w:val="single"/>
        </w:rPr>
        <w:tab/>
      </w:r>
      <w:r w:rsidRPr="009220F9">
        <w:rPr>
          <w:rFonts w:ascii="Arial" w:hAnsi="Arial" w:cs="Arial"/>
          <w:b/>
          <w:bCs/>
          <w:u w:val="single"/>
        </w:rPr>
        <w:tab/>
        <w:t>13/04/21</w:t>
      </w:r>
      <w:r w:rsidRPr="009220F9">
        <w:rPr>
          <w:rFonts w:ascii="Arial" w:hAnsi="Arial" w:cs="Arial"/>
          <w:b/>
          <w:bCs/>
        </w:rPr>
        <w:tab/>
      </w:r>
      <w:r w:rsidRPr="009220F9">
        <w:rPr>
          <w:rFonts w:ascii="Arial" w:hAnsi="Arial" w:cs="Arial"/>
          <w:b/>
          <w:bCs/>
        </w:rPr>
        <w:tab/>
        <w:t>(pro 14, proti 0, zdrž. 0)</w:t>
      </w:r>
    </w:p>
    <w:p w14:paraId="098DABE1" w14:textId="77777777" w:rsidR="000A0BD6" w:rsidRPr="009220F9" w:rsidRDefault="000A0BD6" w:rsidP="000A0BD6">
      <w:pPr>
        <w:pStyle w:val="Zkladntext"/>
        <w:spacing w:after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9220F9">
        <w:rPr>
          <w:rFonts w:ascii="Arial" w:hAnsi="Arial" w:cs="Arial"/>
          <w:sz w:val="22"/>
          <w:szCs w:val="22"/>
        </w:rPr>
        <w:t>Zastupitelstvo MO Pardubice I</w:t>
      </w:r>
    </w:p>
    <w:p w14:paraId="1B079D8C" w14:textId="77777777" w:rsidR="000A0BD6" w:rsidRPr="009220F9" w:rsidRDefault="000A0BD6" w:rsidP="000A0BD6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220F9">
        <w:rPr>
          <w:rFonts w:ascii="Arial" w:hAnsi="Arial" w:cs="Arial"/>
          <w:b/>
          <w:bCs/>
          <w:sz w:val="22"/>
          <w:szCs w:val="22"/>
        </w:rPr>
        <w:t>a)   p o v ě ř u j e</w:t>
      </w:r>
    </w:p>
    <w:p w14:paraId="0E33D04A" w14:textId="77777777" w:rsidR="000A0BD6" w:rsidRPr="009220F9" w:rsidRDefault="000A0BD6" w:rsidP="000A0BD6">
      <w:pPr>
        <w:pStyle w:val="Zkladntext"/>
        <w:spacing w:after="0"/>
        <w:ind w:left="378"/>
        <w:jc w:val="both"/>
        <w:rPr>
          <w:rFonts w:ascii="Arial" w:hAnsi="Arial" w:cs="Arial"/>
          <w:sz w:val="22"/>
          <w:szCs w:val="22"/>
        </w:rPr>
      </w:pPr>
      <w:r w:rsidRPr="009220F9">
        <w:rPr>
          <w:rFonts w:ascii="Arial" w:hAnsi="Arial" w:cs="Arial"/>
          <w:sz w:val="22"/>
          <w:szCs w:val="22"/>
        </w:rPr>
        <w:t xml:space="preserve">starostku MO Pardubice I, sepsáním a odesláním dopisu majiteli pozemku 1800/2 a 1798/1, v katastrálním území </w:t>
      </w:r>
      <w:proofErr w:type="gramStart"/>
      <w:r w:rsidRPr="009220F9">
        <w:rPr>
          <w:rFonts w:ascii="Arial" w:hAnsi="Arial" w:cs="Arial"/>
          <w:sz w:val="22"/>
          <w:szCs w:val="22"/>
        </w:rPr>
        <w:t>Pardubice</w:t>
      </w:r>
      <w:proofErr w:type="gramEnd"/>
      <w:r w:rsidRPr="009220F9">
        <w:rPr>
          <w:rFonts w:ascii="Arial" w:hAnsi="Arial" w:cs="Arial"/>
          <w:sz w:val="22"/>
          <w:szCs w:val="22"/>
        </w:rPr>
        <w:t xml:space="preserve"> v němž bude vyjádřen názor zastupitelstva o důležitosti jasanu a přilehlého přírodního území pro náš obvod a nesouhlasu s jeho kácením.</w:t>
      </w:r>
    </w:p>
    <w:p w14:paraId="74CA64D8" w14:textId="77777777" w:rsidR="000A0BD6" w:rsidRPr="009220F9" w:rsidRDefault="000A0BD6" w:rsidP="000A0BD6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220F9">
        <w:rPr>
          <w:rFonts w:ascii="Arial" w:hAnsi="Arial" w:cs="Arial"/>
          <w:b/>
          <w:bCs/>
          <w:sz w:val="22"/>
          <w:szCs w:val="22"/>
        </w:rPr>
        <w:t>b)   s e   p ř i p o j u j e</w:t>
      </w:r>
    </w:p>
    <w:p w14:paraId="138BBAFE" w14:textId="77777777" w:rsidR="000A0BD6" w:rsidRPr="009220F9" w:rsidRDefault="000A0BD6" w:rsidP="000A0BD6">
      <w:pPr>
        <w:pStyle w:val="Zkladntext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220F9">
        <w:rPr>
          <w:rFonts w:ascii="Arial" w:hAnsi="Arial" w:cs="Arial"/>
          <w:sz w:val="22"/>
          <w:szCs w:val="22"/>
        </w:rPr>
        <w:lastRenderedPageBreak/>
        <w:t>k petici/otevřenému dopisu adresovanému majiteli pozemku 1800/2 a 1798/1, v katastrálním území Pardubice. Text petice/otevřeného dopisu je nedílnou součástí tohoto usnesení.</w:t>
      </w:r>
    </w:p>
    <w:p w14:paraId="729153F3" w14:textId="77777777" w:rsidR="000A0BD6" w:rsidRPr="009220F9" w:rsidRDefault="000A0BD6" w:rsidP="000A0BD6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220F9">
        <w:rPr>
          <w:rFonts w:ascii="Arial" w:hAnsi="Arial" w:cs="Arial"/>
          <w:b/>
          <w:bCs/>
          <w:sz w:val="22"/>
          <w:szCs w:val="22"/>
        </w:rPr>
        <w:t>c)   p o v ě ř u j e</w:t>
      </w:r>
    </w:p>
    <w:p w14:paraId="4C4E7B86" w14:textId="77777777" w:rsidR="000A0BD6" w:rsidRPr="009220F9" w:rsidRDefault="000A0BD6" w:rsidP="000A0BD6">
      <w:pPr>
        <w:pStyle w:val="Zkladntext"/>
        <w:tabs>
          <w:tab w:val="left" w:pos="289"/>
        </w:tabs>
        <w:spacing w:after="0"/>
        <w:ind w:left="420"/>
        <w:jc w:val="both"/>
        <w:rPr>
          <w:rFonts w:ascii="Arial" w:hAnsi="Arial" w:cs="Arial"/>
          <w:sz w:val="22"/>
          <w:szCs w:val="22"/>
        </w:rPr>
      </w:pPr>
      <w:r w:rsidRPr="009220F9">
        <w:rPr>
          <w:rFonts w:ascii="Arial" w:hAnsi="Arial" w:cs="Arial"/>
          <w:sz w:val="22"/>
          <w:szCs w:val="22"/>
        </w:rPr>
        <w:t xml:space="preserve">starostku MO Pardubice I, zahájením jednání s náměstkem primátora pro životní prostředí Janem </w:t>
      </w:r>
      <w:proofErr w:type="spellStart"/>
      <w:r w:rsidRPr="009220F9">
        <w:rPr>
          <w:rFonts w:ascii="Arial" w:hAnsi="Arial" w:cs="Arial"/>
          <w:sz w:val="22"/>
          <w:szCs w:val="22"/>
        </w:rPr>
        <w:t>Nadrchalem</w:t>
      </w:r>
      <w:proofErr w:type="spellEnd"/>
      <w:r w:rsidRPr="009220F9">
        <w:rPr>
          <w:rFonts w:ascii="Arial" w:hAnsi="Arial" w:cs="Arial"/>
          <w:sz w:val="22"/>
          <w:szCs w:val="22"/>
        </w:rPr>
        <w:t xml:space="preserve"> ve věci vyhlášení VKP Podkova Pardubice z důvodu možných budoucích revitalizací v tomto území včetně řešení majetkových vztahů.</w:t>
      </w:r>
    </w:p>
    <w:p w14:paraId="79E5B365" w14:textId="77777777" w:rsidR="000A0BD6" w:rsidRPr="006657EB" w:rsidRDefault="000A0BD6" w:rsidP="000A0BD6">
      <w:pPr>
        <w:pStyle w:val="Zkladntext"/>
        <w:pBdr>
          <w:bottom w:val="single" w:sz="4" w:space="1" w:color="auto"/>
        </w:pBdr>
        <w:tabs>
          <w:tab w:val="left" w:pos="289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C202339" w14:textId="77777777" w:rsidR="000A0BD6" w:rsidRDefault="000A0BD6" w:rsidP="000A0BD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7F43385" w14:textId="77777777" w:rsidR="000A0BD6" w:rsidRPr="009220F9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9220F9">
        <w:rPr>
          <w:rFonts w:ascii="Arial" w:hAnsi="Arial" w:cs="Arial"/>
          <w:b/>
          <w:u w:val="single"/>
        </w:rPr>
        <w:t>Usnesení č. 95Z </w:t>
      </w:r>
      <w:r w:rsidRPr="009220F9">
        <w:rPr>
          <w:rFonts w:ascii="Arial" w:hAnsi="Arial" w:cs="Arial"/>
          <w:b/>
          <w:u w:val="single"/>
        </w:rPr>
        <w:tab/>
      </w:r>
      <w:r w:rsidRPr="009220F9">
        <w:rPr>
          <w:rFonts w:ascii="Arial" w:hAnsi="Arial" w:cs="Arial"/>
          <w:b/>
          <w:u w:val="single"/>
        </w:rPr>
        <w:tab/>
        <w:t>14/06/21</w:t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</w:rPr>
        <w:tab/>
      </w:r>
      <w:r w:rsidRPr="009220F9">
        <w:rPr>
          <w:rFonts w:ascii="Arial" w:hAnsi="Arial" w:cs="Arial"/>
          <w:b/>
          <w:bCs/>
          <w:i/>
          <w:iCs/>
        </w:rPr>
        <w:t>(pro 14, proti 0, zdrž. 0)</w:t>
      </w:r>
    </w:p>
    <w:p w14:paraId="6E697238" w14:textId="77777777" w:rsidR="000A0BD6" w:rsidRPr="009220F9" w:rsidRDefault="000A0BD6" w:rsidP="000A0BD6">
      <w:pPr>
        <w:spacing w:after="0"/>
        <w:jc w:val="both"/>
        <w:rPr>
          <w:rFonts w:ascii="Arial" w:hAnsi="Arial" w:cs="Arial"/>
        </w:rPr>
      </w:pPr>
      <w:r w:rsidRPr="009220F9">
        <w:rPr>
          <w:rFonts w:ascii="Arial" w:hAnsi="Arial" w:cs="Arial"/>
        </w:rPr>
        <w:t>Zastupitelstvo MO Pardubice I</w:t>
      </w:r>
    </w:p>
    <w:p w14:paraId="5E4FC6C1" w14:textId="77777777" w:rsidR="000A0BD6" w:rsidRPr="009220F9" w:rsidRDefault="000A0BD6" w:rsidP="000A0BD6">
      <w:pPr>
        <w:spacing w:after="0"/>
        <w:jc w:val="both"/>
        <w:rPr>
          <w:rFonts w:ascii="Arial" w:hAnsi="Arial" w:cs="Arial"/>
        </w:rPr>
      </w:pPr>
      <w:r w:rsidRPr="009220F9">
        <w:rPr>
          <w:rFonts w:ascii="Arial" w:hAnsi="Arial" w:cs="Arial"/>
          <w:b/>
          <w:bCs/>
        </w:rPr>
        <w:t>v y z ý v á</w:t>
      </w:r>
    </w:p>
    <w:p w14:paraId="3588B00F" w14:textId="77777777" w:rsidR="000A0BD6" w:rsidRPr="009220F9" w:rsidRDefault="000A0BD6" w:rsidP="000A0BD6">
      <w:pPr>
        <w:spacing w:after="0"/>
        <w:jc w:val="both"/>
        <w:rPr>
          <w:rFonts w:ascii="Arial" w:hAnsi="Arial" w:cs="Arial"/>
        </w:rPr>
      </w:pPr>
      <w:r w:rsidRPr="009220F9">
        <w:rPr>
          <w:rFonts w:ascii="Arial" w:hAnsi="Arial" w:cs="Arial"/>
        </w:rPr>
        <w:t xml:space="preserve">Radu MO Pardubice I k vyjádření připomínek a uplatnění námitek k záměru </w:t>
      </w:r>
      <w:r w:rsidRPr="009220F9">
        <w:rPr>
          <w:rFonts w:ascii="Arial" w:hAnsi="Arial" w:cs="Arial"/>
          <w:b/>
          <w:bCs/>
        </w:rPr>
        <w:t>„Novostavba bytového domu Sakařova II, Pardubice“</w:t>
      </w:r>
      <w:r w:rsidRPr="009220F9">
        <w:rPr>
          <w:rFonts w:ascii="Arial" w:hAnsi="Arial" w:cs="Arial"/>
        </w:rPr>
        <w:t xml:space="preserve"> v souladu s doplňujícím vyjádřením Odboru hlavního architekta MMP, tedy směřující ke zmenšení měřítka záměru a zajištění souladu s charakterem okolní zástavby dle §5 odst. 5 </w:t>
      </w:r>
      <w:proofErr w:type="spellStart"/>
      <w:r w:rsidRPr="009220F9">
        <w:rPr>
          <w:rFonts w:ascii="Arial" w:hAnsi="Arial" w:cs="Arial"/>
        </w:rPr>
        <w:t>ÚPmP</w:t>
      </w:r>
      <w:proofErr w:type="spellEnd"/>
      <w:r w:rsidRPr="009220F9">
        <w:rPr>
          <w:rFonts w:ascii="Arial" w:hAnsi="Arial" w:cs="Arial"/>
        </w:rPr>
        <w:t>.</w:t>
      </w:r>
    </w:p>
    <w:p w14:paraId="57D6F009" w14:textId="77777777" w:rsidR="000A0BD6" w:rsidRPr="009220F9" w:rsidRDefault="000A0BD6" w:rsidP="000A0BD6">
      <w:pPr>
        <w:spacing w:after="0"/>
        <w:rPr>
          <w:rFonts w:ascii="Arial" w:hAnsi="Arial" w:cs="Arial"/>
        </w:rPr>
      </w:pPr>
    </w:p>
    <w:p w14:paraId="6BC37923" w14:textId="77777777" w:rsidR="000A0BD6" w:rsidRPr="009220F9" w:rsidRDefault="000A0BD6" w:rsidP="000A0BD6">
      <w:pPr>
        <w:spacing w:after="0"/>
        <w:rPr>
          <w:rFonts w:ascii="Arial" w:hAnsi="Arial" w:cs="Arial"/>
          <w:b/>
          <w:bCs/>
          <w:i/>
          <w:iCs/>
        </w:rPr>
      </w:pPr>
      <w:r w:rsidRPr="009220F9">
        <w:rPr>
          <w:rFonts w:ascii="Arial" w:hAnsi="Arial" w:cs="Arial"/>
          <w:b/>
          <w:bCs/>
          <w:i/>
          <w:iCs/>
        </w:rPr>
        <w:t>Hlasování:</w:t>
      </w:r>
    </w:p>
    <w:p w14:paraId="450B14D2" w14:textId="77777777" w:rsidR="000A0BD6" w:rsidRPr="009220F9" w:rsidRDefault="000A0BD6" w:rsidP="000A0BD6">
      <w:pPr>
        <w:spacing w:after="0"/>
        <w:rPr>
          <w:rFonts w:ascii="Arial" w:hAnsi="Arial" w:cs="Arial"/>
          <w:i/>
          <w:iCs/>
        </w:rPr>
      </w:pPr>
      <w:r w:rsidRPr="009220F9">
        <w:rPr>
          <w:rFonts w:ascii="Arial" w:hAnsi="Arial" w:cs="Arial"/>
          <w:i/>
          <w:iCs/>
        </w:rPr>
        <w:t>PRO</w:t>
      </w:r>
      <w:r w:rsidRPr="009220F9">
        <w:rPr>
          <w:rFonts w:ascii="Arial" w:hAnsi="Arial" w:cs="Arial"/>
          <w:i/>
          <w:iCs/>
        </w:rPr>
        <w:tab/>
      </w:r>
      <w:r w:rsidRPr="009220F9">
        <w:rPr>
          <w:rFonts w:ascii="Arial" w:hAnsi="Arial" w:cs="Arial"/>
          <w:i/>
          <w:iCs/>
        </w:rPr>
        <w:tab/>
        <w:t>15</w:t>
      </w:r>
    </w:p>
    <w:p w14:paraId="552AA5B6" w14:textId="77777777" w:rsidR="000A0BD6" w:rsidRPr="009220F9" w:rsidRDefault="000A0BD6" w:rsidP="000A0BD6">
      <w:pPr>
        <w:spacing w:after="0"/>
        <w:rPr>
          <w:rFonts w:ascii="Arial" w:hAnsi="Arial" w:cs="Arial"/>
          <w:i/>
          <w:iCs/>
        </w:rPr>
      </w:pPr>
      <w:r w:rsidRPr="009220F9">
        <w:rPr>
          <w:rFonts w:ascii="Arial" w:hAnsi="Arial" w:cs="Arial"/>
          <w:i/>
          <w:iCs/>
        </w:rPr>
        <w:t>PROTI</w:t>
      </w:r>
      <w:r w:rsidRPr="009220F9">
        <w:rPr>
          <w:rFonts w:ascii="Arial" w:hAnsi="Arial" w:cs="Arial"/>
          <w:i/>
          <w:iCs/>
        </w:rPr>
        <w:tab/>
      </w:r>
      <w:proofErr w:type="gramStart"/>
      <w:r w:rsidRPr="009220F9">
        <w:rPr>
          <w:rFonts w:ascii="Arial" w:hAnsi="Arial" w:cs="Arial"/>
          <w:i/>
          <w:iCs/>
        </w:rPr>
        <w:tab/>
        <w:t xml:space="preserve">  0</w:t>
      </w:r>
      <w:proofErr w:type="gramEnd"/>
    </w:p>
    <w:p w14:paraId="602426C2" w14:textId="77777777" w:rsidR="000A0BD6" w:rsidRPr="009220F9" w:rsidRDefault="000A0BD6" w:rsidP="000A0BD6">
      <w:pPr>
        <w:spacing w:after="0"/>
        <w:rPr>
          <w:rFonts w:ascii="Arial" w:hAnsi="Arial" w:cs="Arial"/>
          <w:i/>
          <w:iCs/>
        </w:rPr>
      </w:pPr>
      <w:r w:rsidRPr="009220F9">
        <w:rPr>
          <w:rFonts w:ascii="Arial" w:hAnsi="Arial" w:cs="Arial"/>
          <w:i/>
          <w:iCs/>
        </w:rPr>
        <w:t>ZDRŽEL SE</w:t>
      </w:r>
      <w:proofErr w:type="gramStart"/>
      <w:r w:rsidRPr="009220F9">
        <w:rPr>
          <w:rFonts w:ascii="Arial" w:hAnsi="Arial" w:cs="Arial"/>
          <w:i/>
          <w:iCs/>
        </w:rPr>
        <w:tab/>
        <w:t xml:space="preserve">  0</w:t>
      </w:r>
      <w:proofErr w:type="gramEnd"/>
    </w:p>
    <w:p w14:paraId="65EFD30A" w14:textId="77777777" w:rsidR="000A0BD6" w:rsidRDefault="000A0BD6" w:rsidP="00B66DD9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9220F9">
        <w:rPr>
          <w:rFonts w:ascii="Arial" w:hAnsi="Arial" w:cs="Arial"/>
          <w:b/>
          <w:bCs/>
        </w:rPr>
        <w:t>Schváleno</w:t>
      </w:r>
    </w:p>
    <w:p w14:paraId="3C801C6C" w14:textId="77777777" w:rsidR="000A0BD6" w:rsidRPr="00D56BA5" w:rsidRDefault="000A0BD6" w:rsidP="000A0BD6">
      <w:pPr>
        <w:pStyle w:val="Odstavecseseznamem"/>
        <w:suppressAutoHyphens/>
        <w:spacing w:after="0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9CF2365" w14:textId="77777777" w:rsidR="000A0BD6" w:rsidRPr="00D56BA5" w:rsidRDefault="000A0BD6" w:rsidP="000A0BD6">
      <w:pPr>
        <w:pStyle w:val="Odstavecseseznamem"/>
        <w:pBdr>
          <w:top w:val="single" w:sz="4" w:space="1" w:color="auto"/>
        </w:pBdr>
        <w:suppressAutoHyphens/>
        <w:spacing w:after="0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A8D8A19" w14:textId="77777777" w:rsidR="000A0BD6" w:rsidRPr="00F80B0F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F80B0F">
        <w:rPr>
          <w:rFonts w:ascii="Arial" w:hAnsi="Arial" w:cs="Arial"/>
          <w:b/>
          <w:u w:val="single"/>
        </w:rPr>
        <w:t>Usnesení č. 119Z </w:t>
      </w:r>
      <w:r w:rsidRPr="00F80B0F">
        <w:rPr>
          <w:rFonts w:ascii="Arial" w:hAnsi="Arial" w:cs="Arial"/>
          <w:b/>
          <w:u w:val="single"/>
        </w:rPr>
        <w:tab/>
      </w:r>
      <w:r w:rsidRPr="00F80B0F">
        <w:rPr>
          <w:rFonts w:ascii="Arial" w:hAnsi="Arial" w:cs="Arial"/>
          <w:b/>
          <w:u w:val="single"/>
        </w:rPr>
        <w:tab/>
        <w:t>15/09/21</w:t>
      </w:r>
      <w:r w:rsidRPr="00F80B0F">
        <w:rPr>
          <w:rFonts w:ascii="Arial" w:hAnsi="Arial" w:cs="Arial"/>
        </w:rPr>
        <w:tab/>
      </w:r>
      <w:r w:rsidRPr="00F80B0F">
        <w:rPr>
          <w:rFonts w:ascii="Arial" w:hAnsi="Arial" w:cs="Arial"/>
        </w:rPr>
        <w:tab/>
      </w:r>
      <w:r w:rsidRPr="00F80B0F">
        <w:rPr>
          <w:rFonts w:ascii="Arial" w:hAnsi="Arial" w:cs="Arial"/>
          <w:b/>
          <w:bCs/>
          <w:i/>
          <w:iCs/>
        </w:rPr>
        <w:t>(pro 13, proti 0, zdrž. 1 – J. Čáslavka)</w:t>
      </w:r>
    </w:p>
    <w:p w14:paraId="62F7A198" w14:textId="77777777" w:rsidR="000A0BD6" w:rsidRPr="00F80B0F" w:rsidRDefault="000A0BD6" w:rsidP="003304E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80B0F">
        <w:rPr>
          <w:rFonts w:ascii="Arial" w:hAnsi="Arial" w:cs="Arial"/>
        </w:rPr>
        <w:t>Zastupitelstvo městského obvodu Pardubice I</w:t>
      </w:r>
    </w:p>
    <w:p w14:paraId="50FF2D1E" w14:textId="77777777" w:rsidR="000A0BD6" w:rsidRPr="00F80B0F" w:rsidRDefault="000A0BD6" w:rsidP="003304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F80B0F">
        <w:rPr>
          <w:rFonts w:ascii="Arial" w:hAnsi="Arial" w:cs="Arial"/>
          <w:b/>
        </w:rPr>
        <w:t>u k l á d á</w:t>
      </w:r>
    </w:p>
    <w:p w14:paraId="6872BD20" w14:textId="77777777" w:rsidR="000A0BD6" w:rsidRPr="00F80B0F" w:rsidRDefault="000A0BD6" w:rsidP="003304E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80B0F">
        <w:rPr>
          <w:rFonts w:ascii="Arial" w:hAnsi="Arial" w:cs="Arial"/>
        </w:rPr>
        <w:t xml:space="preserve">starostce Bc. Aleně Stehnové, aby zajistila </w:t>
      </w:r>
      <w:r w:rsidRPr="00F80B0F">
        <w:rPr>
          <w:rFonts w:ascii="Arial" w:hAnsi="Arial" w:cs="Arial"/>
          <w:b/>
          <w:bCs/>
        </w:rPr>
        <w:t>zpracování, projednání a podání návrhu</w:t>
      </w:r>
      <w:r w:rsidRPr="00F80B0F">
        <w:rPr>
          <w:rFonts w:ascii="Arial" w:hAnsi="Arial" w:cs="Arial"/>
        </w:rPr>
        <w:t xml:space="preserve"> </w:t>
      </w:r>
      <w:r w:rsidRPr="00F80B0F">
        <w:rPr>
          <w:rFonts w:ascii="Arial" w:hAnsi="Arial" w:cs="Arial"/>
          <w:b/>
          <w:bCs/>
        </w:rPr>
        <w:t>územního opatření o stavební uzávěře na příslušné orgány.</w:t>
      </w:r>
      <w:r w:rsidRPr="00F80B0F">
        <w:rPr>
          <w:rFonts w:ascii="Arial" w:hAnsi="Arial" w:cs="Arial"/>
        </w:rPr>
        <w:t xml:space="preserve"> Předmětem územního opatření o stavební uzávěře bude zákaz novostaveb bytových domů v oblasti definované novým územním plánem jako plocha U07 s platností do doby nabytí účinnosti projednávaného nového územního plánu města Pardubic. V nejbližším možném termínu toto územní opatření bude projednáno na mimořádné schůzi rady městského obvodu.</w:t>
      </w:r>
    </w:p>
    <w:p w14:paraId="14CE5DAD" w14:textId="77777777" w:rsidR="000A0BD6" w:rsidRPr="00F80B0F" w:rsidRDefault="000A0BD6" w:rsidP="000A0BD6">
      <w:pPr>
        <w:shd w:val="clear" w:color="auto" w:fill="FFFFFF"/>
        <w:spacing w:after="0"/>
        <w:ind w:left="4820"/>
        <w:jc w:val="both"/>
        <w:rPr>
          <w:rFonts w:ascii="Arial" w:hAnsi="Arial" w:cs="Arial"/>
          <w:b/>
          <w:bCs/>
          <w:i/>
          <w:iCs/>
        </w:rPr>
      </w:pPr>
      <w:r w:rsidRPr="00F80B0F">
        <w:rPr>
          <w:rFonts w:ascii="Arial" w:hAnsi="Arial" w:cs="Arial"/>
          <w:b/>
          <w:bCs/>
          <w:i/>
          <w:iCs/>
        </w:rPr>
        <w:t>Zodpovídá: starostka Alena Stehnová</w:t>
      </w:r>
    </w:p>
    <w:p w14:paraId="4BEC82A6" w14:textId="77777777" w:rsidR="000A0BD6" w:rsidRPr="00D56BA5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4B5CFB1D" w14:textId="77777777" w:rsidR="000A0BD6" w:rsidRPr="00D56BA5" w:rsidRDefault="000A0BD6" w:rsidP="000A0BD6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91A5516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132Z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13, proti 0, zdrž. 1 – F. Sedlák)</w:t>
      </w:r>
    </w:p>
    <w:p w14:paraId="123F06C2" w14:textId="77777777" w:rsidR="000A0BD6" w:rsidRPr="00352B81" w:rsidRDefault="000A0BD6" w:rsidP="000A0BD6">
      <w:pPr>
        <w:pStyle w:val="Bezmezer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 xml:space="preserve">Zastupitelstvo městského obvodu Pardubice I </w:t>
      </w:r>
    </w:p>
    <w:p w14:paraId="16F30B2F" w14:textId="77777777" w:rsidR="000A0BD6" w:rsidRPr="00352B81" w:rsidRDefault="000A0BD6" w:rsidP="00B66D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  <w:bCs/>
        </w:rPr>
        <w:t>s c h v a l u j e</w:t>
      </w:r>
    </w:p>
    <w:p w14:paraId="0500C13A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návrh rozpočtu MO Pardubice I na rok 2022 s podmínkou, že bude do konce roku 2021 schválen rozpočet statutárního města Pardubice na rok 2022,</w:t>
      </w:r>
    </w:p>
    <w:p w14:paraId="09017590" w14:textId="77777777" w:rsidR="000A0BD6" w:rsidRPr="00352B81" w:rsidRDefault="000A0BD6" w:rsidP="00B66D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  <w:bCs/>
        </w:rPr>
        <w:t>s c h v a l u j e</w:t>
      </w:r>
    </w:p>
    <w:p w14:paraId="1807BE3A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tvorbu rezervy rozpočtu MO Pardubice I na rok 2021 min. ve výši 1,5 % příjmů MO,</w:t>
      </w:r>
    </w:p>
    <w:p w14:paraId="7C197149" w14:textId="77777777" w:rsidR="000A0BD6" w:rsidRPr="00352B81" w:rsidRDefault="000A0BD6" w:rsidP="00B66DD9">
      <w:pPr>
        <w:pStyle w:val="Bezmezer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  <w:bCs/>
        </w:rPr>
        <w:t>s v ě ř u j e</w:t>
      </w:r>
    </w:p>
    <w:p w14:paraId="771C02E4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dle § 102 odst. 2 a) zákona č. 128/2000 Sb., o obcích, v platném znění, Radě MO Pardubice I s účinností od 1. 1. 2022 pravomoc schvalovat rozpočtová opatření v následujícím rozsahu:</w:t>
      </w:r>
    </w:p>
    <w:p w14:paraId="08A7CAF6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Rada městského obvodu Pardubice I je oprávněna rozhodovat o přesunech rozpočtových prostředků mezi jednotlivými stávajícími výdajovými položkami v rámci jednotlivých kapitol včetně schválených rezerv, mimo rezervy rozpočtu, v limitu ve výši max. Kč 300.000,00 pro jednotlivý přesun finančních prostředků,</w:t>
      </w:r>
    </w:p>
    <w:p w14:paraId="2821E2A9" w14:textId="77777777" w:rsidR="000A0BD6" w:rsidRPr="00352B81" w:rsidRDefault="000A0BD6" w:rsidP="00B66DD9">
      <w:pPr>
        <w:pStyle w:val="Bezmezer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t>b e r e   n a   v ě d o m í</w:t>
      </w:r>
    </w:p>
    <w:p w14:paraId="37013613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že v případě neschválení rozpočtu statutárního města Pardubice na rok 2022 do konce roku 2021, budou se příjmy a výdaje realizované městským obvodem v tomto období (tj. </w:t>
      </w:r>
      <w:r w:rsidRPr="00352B81">
        <w:rPr>
          <w:rFonts w:ascii="Arial" w:hAnsi="Arial" w:cs="Arial"/>
        </w:rPr>
        <w:lastRenderedPageBreak/>
        <w:t>od 1.1.2022 do schválení rozpočtu statutárního města Pardubice na rok 2022) chovat jako příjmy a výdaje dle rozpočtového provizoria,</w:t>
      </w:r>
    </w:p>
    <w:p w14:paraId="44845816" w14:textId="77777777" w:rsidR="000A0BD6" w:rsidRPr="00352B81" w:rsidRDefault="000A0BD6" w:rsidP="00B66DD9">
      <w:pPr>
        <w:pStyle w:val="Bezmezer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  <w:bCs/>
        </w:rPr>
        <w:t>s c h v a l u j e</w:t>
      </w:r>
    </w:p>
    <w:p w14:paraId="24340E06" w14:textId="77777777" w:rsidR="000A0BD6" w:rsidRPr="00352B81" w:rsidRDefault="000A0BD6" w:rsidP="000A0BD6">
      <w:pPr>
        <w:pStyle w:val="Bezmezer"/>
        <w:ind w:left="357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v případě neschválení rozpočtu MO Pardubice I na rok 2022, příp. neschválení rozpočtu statutárního města Pardubice na rok 2022, rozpočtové provizorium na období od 1. 1. 2022 do schválení rozpočtu MO Pardubice I na rok 2022 s podmínkami uvedenými v důvodové zprávě.</w:t>
      </w:r>
    </w:p>
    <w:p w14:paraId="7C0AC156" w14:textId="77777777" w:rsidR="000A0BD6" w:rsidRPr="003304EA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</w:rPr>
      </w:pPr>
    </w:p>
    <w:p w14:paraId="43A7F32F" w14:textId="77777777" w:rsidR="000A0BD6" w:rsidRPr="003304EA" w:rsidRDefault="000A0BD6" w:rsidP="000A0BD6">
      <w:pPr>
        <w:tabs>
          <w:tab w:val="left" w:pos="300"/>
        </w:tabs>
        <w:spacing w:after="0"/>
        <w:rPr>
          <w:rFonts w:ascii="Arial" w:hAnsi="Arial" w:cs="Arial"/>
        </w:rPr>
      </w:pPr>
    </w:p>
    <w:p w14:paraId="1D291E21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133Z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12, proti 0, zdrž. 0)</w:t>
      </w:r>
    </w:p>
    <w:p w14:paraId="4D75997A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Zastupitelstvo MO Pardubice I </w:t>
      </w:r>
    </w:p>
    <w:p w14:paraId="338DADB8" w14:textId="77777777" w:rsidR="000A0BD6" w:rsidRPr="00352B81" w:rsidRDefault="000A0BD6" w:rsidP="000A0BD6">
      <w:pPr>
        <w:pStyle w:val="Bezmezer"/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t xml:space="preserve">s c h v a l u j e </w:t>
      </w:r>
    </w:p>
    <w:p w14:paraId="5D4E41DC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rozpočet sociálního fondu na rok 2022 dle předloženého návrhu:</w:t>
      </w:r>
    </w:p>
    <w:tbl>
      <w:tblPr>
        <w:tblW w:w="7130" w:type="dxa"/>
        <w:tblInd w:w="-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4843"/>
        <w:gridCol w:w="74"/>
        <w:gridCol w:w="1941"/>
        <w:gridCol w:w="160"/>
        <w:gridCol w:w="39"/>
      </w:tblGrid>
      <w:tr w:rsidR="000A0BD6" w:rsidRPr="00352B81" w14:paraId="6E99B3BF" w14:textId="77777777" w:rsidTr="003304EA">
        <w:trPr>
          <w:gridBefore w:val="1"/>
          <w:gridAfter w:val="2"/>
          <w:wBefore w:w="73" w:type="dxa"/>
          <w:wAfter w:w="199" w:type="dxa"/>
          <w:trHeight w:val="422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DDA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Údaje jsou v Kč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5AD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 </w:t>
            </w:r>
          </w:p>
        </w:tc>
      </w:tr>
      <w:tr w:rsidR="000A0BD6" w:rsidRPr="00352B81" w14:paraId="03DEBE89" w14:textId="77777777" w:rsidTr="003304EA">
        <w:trPr>
          <w:gridBefore w:val="1"/>
          <w:gridAfter w:val="2"/>
          <w:wBefore w:w="73" w:type="dxa"/>
          <w:wAfter w:w="199" w:type="dxa"/>
          <w:trHeight w:val="269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A7CA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352B81">
              <w:rPr>
                <w:rFonts w:ascii="Arial" w:hAnsi="Arial" w:cs="Arial"/>
                <w:b/>
                <w:bCs/>
                <w:u w:val="single"/>
              </w:rPr>
              <w:t>ZDROJE</w:t>
            </w:r>
          </w:p>
        </w:tc>
      </w:tr>
      <w:tr w:rsidR="000A0BD6" w:rsidRPr="00352B81" w14:paraId="4DFDD715" w14:textId="77777777" w:rsidTr="003304EA">
        <w:trPr>
          <w:gridBefore w:val="1"/>
          <w:gridAfter w:val="2"/>
          <w:wBefore w:w="73" w:type="dxa"/>
          <w:wAfter w:w="199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528F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Očekávaný zůstatek k 31.12.2021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1B0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680 000,00</w:t>
            </w:r>
          </w:p>
        </w:tc>
      </w:tr>
      <w:tr w:rsidR="000A0BD6" w:rsidRPr="00352B81" w14:paraId="0BDAFFB8" w14:textId="77777777" w:rsidTr="003304EA">
        <w:trPr>
          <w:gridBefore w:val="1"/>
          <w:gridAfter w:val="2"/>
          <w:wBefore w:w="73" w:type="dxa"/>
          <w:wAfter w:w="199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8AC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Zálohový příděl v roce 2022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25E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707 000,00</w:t>
            </w:r>
          </w:p>
        </w:tc>
      </w:tr>
      <w:tr w:rsidR="000A0BD6" w:rsidRPr="00352B81" w14:paraId="0C3B506C" w14:textId="77777777" w:rsidTr="003304EA">
        <w:trPr>
          <w:gridBefore w:val="1"/>
          <w:gridAfter w:val="2"/>
          <w:wBefore w:w="73" w:type="dxa"/>
          <w:wAfter w:w="199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B13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 xml:space="preserve">Úroky z účtu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1D0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1 000,00</w:t>
            </w:r>
          </w:p>
        </w:tc>
      </w:tr>
      <w:tr w:rsidR="000A0BD6" w:rsidRPr="00352B81" w14:paraId="4F906EF3" w14:textId="77777777" w:rsidTr="003304EA">
        <w:trPr>
          <w:gridBefore w:val="1"/>
          <w:gridAfter w:val="2"/>
          <w:wBefore w:w="73" w:type="dxa"/>
          <w:wAfter w:w="199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A20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 xml:space="preserve">Zdroje celkem: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4FC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1 388 000,00</w:t>
            </w:r>
          </w:p>
        </w:tc>
      </w:tr>
      <w:tr w:rsidR="000A0BD6" w:rsidRPr="00352B81" w14:paraId="6DA22F62" w14:textId="77777777" w:rsidTr="003304EA">
        <w:trPr>
          <w:gridBefore w:val="1"/>
          <w:wBefore w:w="73" w:type="dxa"/>
          <w:trHeight w:val="269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FD2D3A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352B81">
              <w:rPr>
                <w:rFonts w:ascii="Arial" w:hAnsi="Arial" w:cs="Arial"/>
                <w:b/>
                <w:bCs/>
                <w:u w:val="single"/>
              </w:rPr>
              <w:t>VÝDAJE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8D0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0BD6" w:rsidRPr="00352B81" w14:paraId="0C3F7A85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B21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Příspěvek na reprezentaci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372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150 000,00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3709C10A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725F0447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AA4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Příspěvek na stravování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CF9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500 000,00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2BCCFEFD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5F408466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05DD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Dary při významných životních situacích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2AE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80 000,00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6A266D6B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38611F17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7C9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 xml:space="preserve">Příspěvek na regeneraci zaměstnanců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818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80 000,00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10AC2DAE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54584DF9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5A6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Kulturní, sportovní, relaxační, rekreační, lázeňské služby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EEF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160 000,00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1481D86B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63E6928D" w14:textId="77777777" w:rsidTr="003304EA">
        <w:trPr>
          <w:gridBefore w:val="1"/>
          <w:wBefore w:w="73" w:type="dxa"/>
          <w:trHeight w:val="269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FC6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52B81">
              <w:rPr>
                <w:rFonts w:ascii="Arial" w:hAnsi="Arial" w:cs="Arial"/>
                <w:b/>
                <w:bCs/>
                <w:i/>
                <w:iCs/>
              </w:rPr>
              <w:t>Poplatky z účtu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25C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3 000,00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1E19EEB0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40F22671" w14:textId="77777777" w:rsidTr="003304EA">
        <w:trPr>
          <w:gridAfter w:val="1"/>
          <w:wAfter w:w="39" w:type="dxa"/>
          <w:trHeight w:val="404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</w:tblGrid>
            <w:tr w:rsidR="000A0BD6" w:rsidRPr="00352B81" w14:paraId="1EEE29C3" w14:textId="77777777" w:rsidTr="003304EA">
              <w:trPr>
                <w:trHeight w:val="174"/>
                <w:tblCellSpacing w:w="0" w:type="dxa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2967" w14:textId="6F9272A9" w:rsidR="000A0BD6" w:rsidRPr="00352B81" w:rsidRDefault="000A0BD6" w:rsidP="003304EA">
                  <w:pPr>
                    <w:spacing w:after="0" w:line="240" w:lineRule="auto"/>
                    <w:ind w:left="56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52B81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024B839" wp14:editId="453A7B2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810000" cy="0"/>
                        <wp:effectExtent l="0" t="0" r="0" b="0"/>
                        <wp:wrapNone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52B8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Rezerva</w:t>
                  </w:r>
                </w:p>
              </w:tc>
            </w:tr>
          </w:tbl>
          <w:p w14:paraId="31C4F369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741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52B81">
              <w:rPr>
                <w:rFonts w:ascii="Arial" w:hAnsi="Arial" w:cs="Arial"/>
              </w:rPr>
              <w:t>415 000,00</w:t>
            </w:r>
          </w:p>
        </w:tc>
        <w:tc>
          <w:tcPr>
            <w:tcW w:w="160" w:type="dxa"/>
            <w:vAlign w:val="center"/>
            <w:hideMark/>
          </w:tcPr>
          <w:p w14:paraId="777AE6B8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39560057" w14:textId="77777777" w:rsidTr="003304EA">
        <w:trPr>
          <w:gridBefore w:val="1"/>
          <w:wBefore w:w="73" w:type="dxa"/>
          <w:trHeight w:val="215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1CC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Výdaje celkem: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34A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1 388 000,00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6D5A3952" w14:textId="77777777" w:rsidR="000A0BD6" w:rsidRPr="00352B81" w:rsidRDefault="000A0BD6" w:rsidP="003304EA">
            <w:pPr>
              <w:spacing w:after="0" w:line="240" w:lineRule="auto"/>
            </w:pPr>
          </w:p>
        </w:tc>
      </w:tr>
      <w:tr w:rsidR="000A0BD6" w:rsidRPr="00352B81" w14:paraId="327D22E9" w14:textId="77777777" w:rsidTr="003304EA">
        <w:trPr>
          <w:gridBefore w:val="1"/>
          <w:wBefore w:w="73" w:type="dxa"/>
          <w:trHeight w:val="246"/>
        </w:trPr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E5B2" w14:textId="77777777" w:rsidR="000A0BD6" w:rsidRPr="00352B81" w:rsidRDefault="000A0BD6" w:rsidP="003304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352B81">
              <w:rPr>
                <w:rFonts w:ascii="Arial" w:hAnsi="Arial" w:cs="Arial"/>
                <w:b/>
                <w:bCs/>
              </w:rPr>
              <w:t>Zdroje - výdaje</w:t>
            </w:r>
            <w:proofErr w:type="gramEnd"/>
            <w:r w:rsidRPr="00352B81">
              <w:rPr>
                <w:rFonts w:ascii="Arial" w:hAnsi="Arial" w:cs="Arial"/>
                <w:b/>
                <w:bCs/>
              </w:rPr>
              <w:t xml:space="preserve"> =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A35" w14:textId="77777777" w:rsidR="000A0BD6" w:rsidRPr="00352B81" w:rsidRDefault="000A0BD6" w:rsidP="003304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52B8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610FB41A" w14:textId="77777777" w:rsidR="000A0BD6" w:rsidRPr="00352B81" w:rsidRDefault="000A0BD6" w:rsidP="003304EA">
            <w:pPr>
              <w:spacing w:after="0" w:line="240" w:lineRule="auto"/>
            </w:pPr>
          </w:p>
        </w:tc>
      </w:tr>
    </w:tbl>
    <w:p w14:paraId="05B119D8" w14:textId="77777777" w:rsidR="000A0BD6" w:rsidRPr="003304EA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</w:rPr>
      </w:pPr>
    </w:p>
    <w:p w14:paraId="763914BC" w14:textId="77777777" w:rsidR="000A0BD6" w:rsidRPr="003304EA" w:rsidRDefault="000A0BD6" w:rsidP="000A0BD6">
      <w:pPr>
        <w:tabs>
          <w:tab w:val="left" w:pos="300"/>
        </w:tabs>
        <w:spacing w:after="0"/>
        <w:rPr>
          <w:rFonts w:ascii="Arial" w:hAnsi="Arial" w:cs="Arial"/>
        </w:rPr>
      </w:pPr>
    </w:p>
    <w:p w14:paraId="06DD6304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135Z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12, proti 0, zdrž. 0)</w:t>
      </w:r>
    </w:p>
    <w:p w14:paraId="762C4786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Zastupitelstvo MO Pardubice I</w:t>
      </w:r>
    </w:p>
    <w:p w14:paraId="1BC0CCED" w14:textId="77777777" w:rsidR="000A0BD6" w:rsidRPr="00352B81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t>a)   s c h v a l u j e</w:t>
      </w:r>
    </w:p>
    <w:p w14:paraId="4E8273A4" w14:textId="77777777" w:rsidR="000A0BD6" w:rsidRPr="00352B81" w:rsidRDefault="000A0BD6" w:rsidP="000A0BD6">
      <w:pPr>
        <w:pStyle w:val="Zkladntext3"/>
        <w:spacing w:after="0" w:line="240" w:lineRule="auto"/>
        <w:ind w:left="364"/>
        <w:jc w:val="both"/>
        <w:rPr>
          <w:rFonts w:ascii="Arial" w:hAnsi="Arial" w:cs="Arial"/>
          <w:bCs/>
          <w:sz w:val="22"/>
          <w:szCs w:val="22"/>
        </w:rPr>
      </w:pPr>
      <w:r w:rsidRPr="00352B81">
        <w:rPr>
          <w:rFonts w:ascii="Arial" w:hAnsi="Arial" w:cs="Arial"/>
          <w:bCs/>
          <w:sz w:val="22"/>
          <w:szCs w:val="22"/>
        </w:rPr>
        <w:t xml:space="preserve">aktualizaci Přílohy č. 1 Programu rozvoje městského obvodu Pardubice I na léta </w:t>
      </w:r>
      <w:r w:rsidRPr="00352B81">
        <w:rPr>
          <w:rFonts w:ascii="Arial" w:hAnsi="Arial" w:cs="Arial"/>
          <w:bCs/>
          <w:sz w:val="22"/>
          <w:szCs w:val="22"/>
        </w:rPr>
        <w:br/>
      </w:r>
      <w:proofErr w:type="gramStart"/>
      <w:r w:rsidRPr="00352B81">
        <w:rPr>
          <w:rFonts w:ascii="Arial" w:hAnsi="Arial" w:cs="Arial"/>
          <w:bCs/>
          <w:sz w:val="22"/>
          <w:szCs w:val="22"/>
        </w:rPr>
        <w:t>2019 – 2022</w:t>
      </w:r>
      <w:proofErr w:type="gramEnd"/>
      <w:r w:rsidRPr="00352B81">
        <w:rPr>
          <w:rFonts w:ascii="Arial" w:hAnsi="Arial" w:cs="Arial"/>
          <w:bCs/>
          <w:sz w:val="22"/>
          <w:szCs w:val="22"/>
        </w:rPr>
        <w:t xml:space="preserve"> dle předloženého návrhu, který je nedílnou součástí tohoto usnesení,</w:t>
      </w:r>
    </w:p>
    <w:p w14:paraId="7D9B48B8" w14:textId="77777777" w:rsidR="000A0BD6" w:rsidRPr="00352B81" w:rsidRDefault="000A0BD6" w:rsidP="000A0BD6">
      <w:pPr>
        <w:pStyle w:val="Zkladntext3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52B81">
        <w:rPr>
          <w:rFonts w:ascii="Arial" w:hAnsi="Arial" w:cs="Arial"/>
          <w:b/>
          <w:sz w:val="22"/>
          <w:szCs w:val="22"/>
        </w:rPr>
        <w:t>b)   u k l á d á</w:t>
      </w:r>
    </w:p>
    <w:p w14:paraId="4941BB7F" w14:textId="77777777" w:rsidR="000A0BD6" w:rsidRPr="00352B81" w:rsidRDefault="000A0BD6" w:rsidP="000A0BD6">
      <w:pPr>
        <w:pStyle w:val="Zkladntext3"/>
        <w:spacing w:after="0" w:line="240" w:lineRule="auto"/>
        <w:ind w:left="378"/>
        <w:jc w:val="both"/>
        <w:rPr>
          <w:rFonts w:ascii="Arial" w:hAnsi="Arial" w:cs="Arial"/>
          <w:bCs/>
          <w:sz w:val="22"/>
          <w:szCs w:val="22"/>
        </w:rPr>
      </w:pPr>
      <w:r w:rsidRPr="00352B81">
        <w:rPr>
          <w:rFonts w:ascii="Arial" w:hAnsi="Arial" w:cs="Arial"/>
          <w:bCs/>
          <w:sz w:val="22"/>
          <w:szCs w:val="22"/>
        </w:rPr>
        <w:t>postupné zajišťování realizace uvedených záměrů.</w:t>
      </w:r>
    </w:p>
    <w:p w14:paraId="79C2CC54" w14:textId="77777777" w:rsidR="000A0BD6" w:rsidRPr="00352B81" w:rsidRDefault="000A0BD6" w:rsidP="000A0BD6">
      <w:pPr>
        <w:widowControl w:val="0"/>
        <w:spacing w:after="0"/>
        <w:ind w:left="4536"/>
        <w:jc w:val="both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Zodpovídá: Bc. Alena Stehnová, starostka</w:t>
      </w:r>
    </w:p>
    <w:p w14:paraId="5B7D07E3" w14:textId="4ADA1147" w:rsidR="003304EA" w:rsidRDefault="003304EA" w:rsidP="003304EA">
      <w:pPr>
        <w:pBdr>
          <w:bottom w:val="single" w:sz="4" w:space="1" w:color="auto"/>
        </w:pBdr>
        <w:spacing w:after="0"/>
        <w:rPr>
          <w:rFonts w:ascii="Arial" w:hAnsi="Arial" w:cs="Arial"/>
          <w:bCs/>
          <w:caps/>
        </w:rPr>
      </w:pPr>
    </w:p>
    <w:p w14:paraId="2AD5A4DD" w14:textId="77777777" w:rsidR="003304EA" w:rsidRPr="003304EA" w:rsidRDefault="003304EA" w:rsidP="003304EA">
      <w:pPr>
        <w:spacing w:after="0"/>
        <w:rPr>
          <w:rFonts w:ascii="Arial" w:hAnsi="Arial" w:cs="Arial"/>
          <w:bCs/>
          <w:caps/>
        </w:rPr>
      </w:pPr>
    </w:p>
    <w:p w14:paraId="4125A083" w14:textId="55593CC4" w:rsidR="000A0BD6" w:rsidRPr="003304EA" w:rsidRDefault="000A0BD6" w:rsidP="003304EA">
      <w:pPr>
        <w:spacing w:after="120"/>
        <w:rPr>
          <w:rFonts w:ascii="Arial" w:hAnsi="Arial" w:cs="Arial"/>
          <w:b/>
          <w:caps/>
          <w:color w:val="FF0000"/>
          <w:u w:val="single"/>
        </w:rPr>
      </w:pPr>
      <w:r w:rsidRPr="00465806">
        <w:rPr>
          <w:rFonts w:ascii="Arial" w:hAnsi="Arial" w:cs="Arial"/>
          <w:b/>
          <w:caps/>
          <w:color w:val="FF0000"/>
          <w:u w:val="single"/>
        </w:rPr>
        <w:t xml:space="preserve">AD </w:t>
      </w:r>
      <w:r w:rsidR="003304EA">
        <w:rPr>
          <w:rFonts w:ascii="Arial" w:hAnsi="Arial" w:cs="Arial"/>
          <w:b/>
          <w:caps/>
          <w:color w:val="FF0000"/>
          <w:u w:val="single"/>
        </w:rPr>
        <w:t>3</w:t>
      </w:r>
      <w:r w:rsidRPr="00465806">
        <w:rPr>
          <w:rFonts w:ascii="Arial" w:hAnsi="Arial" w:cs="Arial"/>
          <w:b/>
          <w:caps/>
          <w:color w:val="FF0000"/>
          <w:u w:val="single"/>
        </w:rPr>
        <w:t xml:space="preserve">. Zastupitelstvo MO Pardubice I vyřazuje </w:t>
      </w:r>
      <w:proofErr w:type="gramStart"/>
      <w:r w:rsidRPr="00465806">
        <w:rPr>
          <w:rFonts w:ascii="Arial" w:hAnsi="Arial" w:cs="Arial"/>
          <w:b/>
          <w:caps/>
          <w:color w:val="FF0000"/>
          <w:u w:val="single"/>
        </w:rPr>
        <w:t>z  EVIDENCe</w:t>
      </w:r>
      <w:proofErr w:type="gramEnd"/>
      <w:r w:rsidRPr="00465806">
        <w:rPr>
          <w:rFonts w:ascii="Arial" w:hAnsi="Arial" w:cs="Arial"/>
          <w:b/>
          <w:caps/>
          <w:color w:val="FF0000"/>
          <w:u w:val="single"/>
        </w:rPr>
        <w:t xml:space="preserve"> usnesení</w:t>
      </w:r>
      <w:r w:rsidRPr="003304EA">
        <w:rPr>
          <w:rFonts w:ascii="Arial" w:hAnsi="Arial" w:cs="Arial"/>
          <w:b/>
          <w:caps/>
          <w:color w:val="FF0000"/>
          <w:u w:val="single"/>
        </w:rPr>
        <w:t>:</w:t>
      </w:r>
      <w:bookmarkEnd w:id="5"/>
    </w:p>
    <w:p w14:paraId="13D133EA" w14:textId="77777777" w:rsidR="000A0BD6" w:rsidRPr="00C36D3A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C36D3A">
        <w:rPr>
          <w:rFonts w:ascii="Arial" w:hAnsi="Arial" w:cs="Arial"/>
          <w:b/>
          <w:u w:val="single"/>
        </w:rPr>
        <w:t>Usnesení č. 83Z 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  <w:u w:val="single"/>
        </w:rPr>
        <w:tab/>
        <w:t>11/12/20</w:t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  <w:b/>
          <w:bCs/>
          <w:i/>
          <w:iCs/>
        </w:rPr>
        <w:t>(pro 15, proti 0, zdrž. 0)</w:t>
      </w:r>
    </w:p>
    <w:p w14:paraId="5BC157EC" w14:textId="77777777" w:rsidR="000A0BD6" w:rsidRPr="00C36D3A" w:rsidRDefault="000A0BD6" w:rsidP="000A0BD6">
      <w:pPr>
        <w:spacing w:after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Zastupitelstvo MO Pardubice I</w:t>
      </w:r>
    </w:p>
    <w:p w14:paraId="2356D041" w14:textId="77777777" w:rsidR="000A0BD6" w:rsidRPr="00C36D3A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</w:rPr>
      </w:pPr>
      <w:r w:rsidRPr="00C36D3A">
        <w:rPr>
          <w:rFonts w:ascii="Arial" w:hAnsi="Arial" w:cs="Arial"/>
          <w:b/>
          <w:bCs/>
        </w:rPr>
        <w:t>1.   s c h v a l u j e</w:t>
      </w:r>
    </w:p>
    <w:p w14:paraId="54800715" w14:textId="5F945DDD" w:rsidR="000A0BD6" w:rsidRPr="00C36D3A" w:rsidRDefault="000A0BD6" w:rsidP="000A0BD6">
      <w:pPr>
        <w:pStyle w:val="Bezmezer"/>
        <w:ind w:left="378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návrh rozpočtu MO Pardubice I na rok 2021 s podmínkou, že bude do konce roku 2020 schválen rozpočet statutárního města Pardubice na rok 2021</w:t>
      </w:r>
      <w:r w:rsidR="003304EA">
        <w:rPr>
          <w:rFonts w:ascii="Arial" w:hAnsi="Arial" w:cs="Arial"/>
        </w:rPr>
        <w:t>,</w:t>
      </w:r>
    </w:p>
    <w:p w14:paraId="4E9C96AE" w14:textId="77777777" w:rsidR="000A0BD6" w:rsidRPr="00C36D3A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</w:rPr>
      </w:pPr>
      <w:r w:rsidRPr="00C36D3A">
        <w:rPr>
          <w:rFonts w:ascii="Arial" w:hAnsi="Arial" w:cs="Arial"/>
          <w:b/>
          <w:bCs/>
        </w:rPr>
        <w:t>2.   s c h v a l u j e</w:t>
      </w:r>
    </w:p>
    <w:p w14:paraId="684D7A2F" w14:textId="4655C7CE" w:rsidR="000A0BD6" w:rsidRPr="00C36D3A" w:rsidRDefault="000A0BD6" w:rsidP="000A0BD6">
      <w:pPr>
        <w:pStyle w:val="Bezmezer"/>
        <w:ind w:left="36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tvorbu rezervy rozpočtu MO Pardubice I na rok 2021 min. ve výši 1,5 % příjmů MO</w:t>
      </w:r>
      <w:r w:rsidR="003304EA">
        <w:rPr>
          <w:rFonts w:ascii="Arial" w:hAnsi="Arial" w:cs="Arial"/>
        </w:rPr>
        <w:t>,</w:t>
      </w:r>
    </w:p>
    <w:p w14:paraId="7F554944" w14:textId="77777777" w:rsidR="000A0BD6" w:rsidRPr="00C36D3A" w:rsidRDefault="000A0BD6" w:rsidP="000A0BD6">
      <w:pPr>
        <w:pStyle w:val="Bezmezer"/>
        <w:jc w:val="both"/>
        <w:rPr>
          <w:rFonts w:ascii="Arial" w:hAnsi="Arial" w:cs="Arial"/>
          <w:b/>
          <w:bCs/>
        </w:rPr>
      </w:pPr>
      <w:r w:rsidRPr="00C36D3A">
        <w:rPr>
          <w:rFonts w:ascii="Arial" w:hAnsi="Arial" w:cs="Arial"/>
          <w:b/>
          <w:bCs/>
        </w:rPr>
        <w:lastRenderedPageBreak/>
        <w:t>3.   s v ě ř u j e</w:t>
      </w:r>
    </w:p>
    <w:p w14:paraId="05E8C100" w14:textId="77777777" w:rsidR="000A0BD6" w:rsidRPr="00C36D3A" w:rsidRDefault="000A0BD6" w:rsidP="000A0BD6">
      <w:pPr>
        <w:pStyle w:val="Bezmezer"/>
        <w:ind w:left="36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dle § 102 odst. 2 a) zákona č. 128/2000 Sb., o obcích, v platném znění, Radě MO Pardubice I s účinností od 1. 1. 2021 pravomoc schvalovat rozpočtová opatření v následujícím rozsahu:</w:t>
      </w:r>
    </w:p>
    <w:p w14:paraId="4D40C3E3" w14:textId="7B77CE38" w:rsidR="000A0BD6" w:rsidRPr="00C36D3A" w:rsidRDefault="000A0BD6" w:rsidP="000A0BD6">
      <w:pPr>
        <w:pStyle w:val="Bezmezer"/>
        <w:ind w:left="36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Rada městského obvodu Pardubice I je oprávněna rozhodovat o přesunech rozpočtových prostředků mezi jednotlivými stávajícími výdajovými položkami v rámci jednotlivých kapitol včetně schválených rezerv, mimo rezervy rozpočtu, v limitu ve výši max. 200.000,00 pro jednotlivý přesun finančních prostředků</w:t>
      </w:r>
      <w:r w:rsidR="003304EA">
        <w:rPr>
          <w:rFonts w:ascii="Arial" w:hAnsi="Arial" w:cs="Arial"/>
        </w:rPr>
        <w:t>,</w:t>
      </w:r>
    </w:p>
    <w:p w14:paraId="48A7BFB8" w14:textId="77777777" w:rsidR="000A0BD6" w:rsidRPr="00C36D3A" w:rsidRDefault="000A0BD6" w:rsidP="000A0BD6">
      <w:pPr>
        <w:pStyle w:val="Bezmezer"/>
        <w:jc w:val="both"/>
        <w:rPr>
          <w:rFonts w:ascii="Arial" w:hAnsi="Arial" w:cs="Arial"/>
          <w:b/>
        </w:rPr>
      </w:pPr>
      <w:r w:rsidRPr="00C36D3A">
        <w:rPr>
          <w:rFonts w:ascii="Arial" w:hAnsi="Arial" w:cs="Arial"/>
          <w:b/>
        </w:rPr>
        <w:t xml:space="preserve">4.   b e r e   n a   v ě d o m í, </w:t>
      </w:r>
    </w:p>
    <w:p w14:paraId="6672D108" w14:textId="320E9F67" w:rsidR="000A0BD6" w:rsidRPr="00C36D3A" w:rsidRDefault="000A0BD6" w:rsidP="000A0BD6">
      <w:pPr>
        <w:pStyle w:val="Bezmezer"/>
        <w:ind w:left="378"/>
        <w:jc w:val="both"/>
        <w:rPr>
          <w:rFonts w:ascii="Arial" w:hAnsi="Arial" w:cs="Arial"/>
        </w:rPr>
      </w:pPr>
      <w:r w:rsidRPr="00C36D3A">
        <w:rPr>
          <w:rFonts w:ascii="Arial" w:hAnsi="Arial" w:cs="Arial"/>
          <w:bCs/>
        </w:rPr>
        <w:t>že v případě neschválení rozpočtu statutárního města Pardubice na rok 2021 do konce roku 2020, budou se příjmy a výdaje realizované městským obvodem v tomto období (</w:t>
      </w:r>
      <w:r w:rsidRPr="00C36D3A">
        <w:rPr>
          <w:rFonts w:ascii="Arial" w:hAnsi="Arial" w:cs="Arial"/>
          <w:bCs/>
          <w:i/>
          <w:iCs/>
        </w:rPr>
        <w:t xml:space="preserve">tj. od 1.1.2021 do schválení rozpočtu statutárního města Pardubice na rok 2021) </w:t>
      </w:r>
      <w:r w:rsidRPr="00C36D3A">
        <w:rPr>
          <w:rFonts w:ascii="Arial" w:hAnsi="Arial" w:cs="Arial"/>
          <w:bCs/>
        </w:rPr>
        <w:t>chovat jako příjmy a výdaje dle rozpočtového provizoria</w:t>
      </w:r>
      <w:r w:rsidR="003304EA">
        <w:rPr>
          <w:rFonts w:ascii="Arial" w:hAnsi="Arial" w:cs="Arial"/>
          <w:bCs/>
        </w:rPr>
        <w:t>,</w:t>
      </w:r>
    </w:p>
    <w:p w14:paraId="5DC9FBEB" w14:textId="77777777" w:rsidR="000A0BD6" w:rsidRPr="00C36D3A" w:rsidRDefault="000A0BD6" w:rsidP="000A0BD6">
      <w:pPr>
        <w:pStyle w:val="Bezmezer"/>
        <w:jc w:val="both"/>
        <w:rPr>
          <w:rFonts w:ascii="Arial" w:hAnsi="Arial" w:cs="Arial"/>
          <w:b/>
          <w:bCs/>
        </w:rPr>
      </w:pPr>
      <w:r w:rsidRPr="00C36D3A">
        <w:rPr>
          <w:rFonts w:ascii="Arial" w:hAnsi="Arial" w:cs="Arial"/>
          <w:b/>
          <w:bCs/>
        </w:rPr>
        <w:t>5.   s c h v a l u j e,</w:t>
      </w:r>
    </w:p>
    <w:p w14:paraId="28D2424F" w14:textId="5E5C50D0" w:rsidR="000A0BD6" w:rsidRPr="00C36D3A" w:rsidRDefault="000A0BD6" w:rsidP="000A0BD6">
      <w:pPr>
        <w:pStyle w:val="Bezmezer"/>
        <w:ind w:left="364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v případě neschválení rozpočtu MO Pardubice I na rok 2021 příp. neschválení rozpočtu statutárního města Pardubice na rok 2021 rozpočtové provizorium na období od 1. 1. 2021 do schválení rozpočtu MO Pardubice I na rok 2021 s podmínkami uvedenými v důvodové zprávě</w:t>
      </w:r>
      <w:r w:rsidR="003304EA">
        <w:rPr>
          <w:rFonts w:ascii="Arial" w:hAnsi="Arial" w:cs="Arial"/>
        </w:rPr>
        <w:t>,</w:t>
      </w:r>
    </w:p>
    <w:p w14:paraId="2546A5AB" w14:textId="77777777" w:rsidR="000A0BD6" w:rsidRPr="00C36D3A" w:rsidRDefault="000A0BD6" w:rsidP="000A0BD6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C36D3A">
        <w:rPr>
          <w:rFonts w:ascii="Arial" w:hAnsi="Arial" w:cs="Arial"/>
          <w:b/>
          <w:bCs/>
          <w:sz w:val="22"/>
          <w:szCs w:val="22"/>
        </w:rPr>
        <w:t>6.   s o u h l a s í</w:t>
      </w:r>
    </w:p>
    <w:p w14:paraId="224E6A37" w14:textId="77777777" w:rsidR="000A0BD6" w:rsidRPr="00C36D3A" w:rsidRDefault="000A0BD6" w:rsidP="000A0BD6">
      <w:pPr>
        <w:pStyle w:val="Zkladntext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D3A">
        <w:rPr>
          <w:rFonts w:ascii="Arial" w:hAnsi="Arial" w:cs="Arial"/>
          <w:sz w:val="22"/>
          <w:szCs w:val="22"/>
        </w:rPr>
        <w:t xml:space="preserve">s návrhem střednědobého výhledu rozpočtu MO Pardubice I na roky </w:t>
      </w:r>
      <w:proofErr w:type="gramStart"/>
      <w:r w:rsidRPr="00C36D3A">
        <w:rPr>
          <w:rFonts w:ascii="Arial" w:hAnsi="Arial" w:cs="Arial"/>
          <w:sz w:val="22"/>
          <w:szCs w:val="22"/>
        </w:rPr>
        <w:t>2021 – 2024</w:t>
      </w:r>
      <w:proofErr w:type="gramEnd"/>
      <w:r w:rsidRPr="00C36D3A">
        <w:rPr>
          <w:rFonts w:ascii="Arial" w:hAnsi="Arial" w:cs="Arial"/>
          <w:sz w:val="22"/>
          <w:szCs w:val="22"/>
        </w:rPr>
        <w:t xml:space="preserve"> a ukládá předložit jej Zastupitelstvu MO Pardubice I k projednání.</w:t>
      </w:r>
    </w:p>
    <w:p w14:paraId="354D7255" w14:textId="77777777" w:rsidR="000A0BD6" w:rsidRPr="006657EB" w:rsidRDefault="000A0BD6" w:rsidP="000A0BD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7728031D" w14:textId="77777777" w:rsidR="000A0BD6" w:rsidRPr="006657EB" w:rsidRDefault="000A0BD6" w:rsidP="000A0BD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0C6060" w14:textId="77777777" w:rsidR="000A0BD6" w:rsidRPr="00C36D3A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C36D3A">
        <w:rPr>
          <w:rFonts w:ascii="Arial" w:hAnsi="Arial" w:cs="Arial"/>
          <w:b/>
          <w:u w:val="single"/>
        </w:rPr>
        <w:t>Usnesení č. 84Z 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  <w:u w:val="single"/>
        </w:rPr>
        <w:tab/>
        <w:t>11/12/20</w:t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  <w:b/>
          <w:bCs/>
          <w:i/>
          <w:iCs/>
        </w:rPr>
        <w:t>(pro 15, proti 0, zdrž. 0)</w:t>
      </w:r>
    </w:p>
    <w:p w14:paraId="56DA31FE" w14:textId="77777777" w:rsidR="000A0BD6" w:rsidRPr="00C36D3A" w:rsidRDefault="000A0BD6" w:rsidP="000A0BD6">
      <w:pPr>
        <w:spacing w:after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Zastupitelstvo MO Pardubice I </w:t>
      </w:r>
    </w:p>
    <w:p w14:paraId="0BBCC56D" w14:textId="77777777" w:rsidR="000A0BD6" w:rsidRPr="00C36D3A" w:rsidRDefault="000A0BD6" w:rsidP="000A0BD6">
      <w:pPr>
        <w:pStyle w:val="Bezmezer"/>
        <w:jc w:val="both"/>
        <w:rPr>
          <w:rFonts w:ascii="Arial" w:hAnsi="Arial" w:cs="Arial"/>
          <w:b/>
        </w:rPr>
      </w:pPr>
      <w:r w:rsidRPr="00C36D3A">
        <w:rPr>
          <w:rFonts w:ascii="Arial" w:hAnsi="Arial" w:cs="Arial"/>
          <w:b/>
        </w:rPr>
        <w:t xml:space="preserve">s c h v a l u j e </w:t>
      </w:r>
    </w:p>
    <w:p w14:paraId="63EEAC81" w14:textId="77777777" w:rsidR="000A0BD6" w:rsidRPr="00C36D3A" w:rsidRDefault="000A0BD6" w:rsidP="000A0BD6">
      <w:pPr>
        <w:spacing w:after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rozpočet sociálního fondu na rok 2021 dle předloženého návrhu:</w:t>
      </w:r>
    </w:p>
    <w:bookmarkStart w:id="9" w:name="_MON_1668426593"/>
    <w:bookmarkEnd w:id="9"/>
    <w:p w14:paraId="565CBCC2" w14:textId="29D0A03F" w:rsidR="000A0BD6" w:rsidRDefault="004D03D9" w:rsidP="000A0BD6">
      <w:pPr>
        <w:spacing w:after="0"/>
        <w:jc w:val="center"/>
        <w:rPr>
          <w:rFonts w:ascii="Arial" w:hAnsi="Arial" w:cs="Arial"/>
        </w:rPr>
      </w:pPr>
      <w:r w:rsidRPr="00C36D3A">
        <w:rPr>
          <w:rFonts w:ascii="Arial" w:hAnsi="Arial" w:cs="Arial"/>
        </w:rPr>
        <w:object w:dxaOrig="9311" w:dyaOrig="7012" w14:anchorId="6BBC1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237.75pt" o:ole="">
            <v:imagedata r:id="rId6" o:title=""/>
          </v:shape>
          <o:OLEObject Type="Embed" ProgID="Excel.Sheet.8" ShapeID="_x0000_i1025" DrawAspect="Content" ObjectID="_1708506982" r:id="rId7"/>
        </w:object>
      </w:r>
    </w:p>
    <w:p w14:paraId="43A04E8E" w14:textId="77F263DE" w:rsidR="004D03D9" w:rsidRPr="004D03D9" w:rsidRDefault="004D03D9" w:rsidP="004D03D9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28EE2406" w14:textId="77777777" w:rsidR="004D03D9" w:rsidRPr="004D03D9" w:rsidRDefault="004D03D9" w:rsidP="004D03D9">
      <w:pPr>
        <w:spacing w:after="0"/>
        <w:rPr>
          <w:rFonts w:ascii="Arial" w:hAnsi="Arial" w:cs="Arial"/>
          <w:sz w:val="16"/>
          <w:szCs w:val="16"/>
        </w:rPr>
      </w:pPr>
    </w:p>
    <w:p w14:paraId="3EC24DE5" w14:textId="77777777" w:rsidR="000A0BD6" w:rsidRPr="00C36D3A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C36D3A">
        <w:rPr>
          <w:rFonts w:ascii="Arial" w:hAnsi="Arial" w:cs="Arial"/>
          <w:b/>
          <w:u w:val="single"/>
        </w:rPr>
        <w:t>Usnesení č. 87Z </w:t>
      </w:r>
      <w:r w:rsidRPr="00C36D3A">
        <w:rPr>
          <w:rFonts w:ascii="Arial" w:hAnsi="Arial" w:cs="Arial"/>
          <w:b/>
          <w:u w:val="single"/>
        </w:rPr>
        <w:tab/>
      </w:r>
      <w:r w:rsidRPr="00C36D3A">
        <w:rPr>
          <w:rFonts w:ascii="Arial" w:hAnsi="Arial" w:cs="Arial"/>
          <w:b/>
          <w:u w:val="single"/>
        </w:rPr>
        <w:tab/>
        <w:t>11/12/20</w:t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</w:rPr>
        <w:tab/>
      </w:r>
      <w:r w:rsidRPr="00C36D3A">
        <w:rPr>
          <w:rFonts w:ascii="Arial" w:hAnsi="Arial" w:cs="Arial"/>
          <w:b/>
          <w:bCs/>
          <w:i/>
          <w:iCs/>
        </w:rPr>
        <w:t>(pro 15, proti 0, zdrž. 0)</w:t>
      </w:r>
    </w:p>
    <w:p w14:paraId="3F3327DA" w14:textId="77777777" w:rsidR="000A0BD6" w:rsidRPr="00C36D3A" w:rsidRDefault="000A0BD6" w:rsidP="000A0BD6">
      <w:pPr>
        <w:spacing w:after="0"/>
        <w:ind w:left="308" w:hanging="308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 xml:space="preserve">Zastupitelstvo MO Pardubice I </w:t>
      </w:r>
    </w:p>
    <w:p w14:paraId="288CB1FC" w14:textId="77777777" w:rsidR="000A0BD6" w:rsidRPr="00C36D3A" w:rsidRDefault="000A0BD6" w:rsidP="000A0BD6">
      <w:pPr>
        <w:spacing w:after="0"/>
        <w:ind w:left="308" w:hanging="308"/>
        <w:jc w:val="both"/>
        <w:rPr>
          <w:rFonts w:ascii="Arial" w:hAnsi="Arial" w:cs="Arial"/>
          <w:b/>
          <w:bCs/>
        </w:rPr>
      </w:pPr>
      <w:r w:rsidRPr="00C36D3A">
        <w:rPr>
          <w:rFonts w:ascii="Arial" w:hAnsi="Arial" w:cs="Arial"/>
          <w:b/>
          <w:bCs/>
        </w:rPr>
        <w:t>b e r e   n a   v ě d o m í</w:t>
      </w:r>
    </w:p>
    <w:p w14:paraId="3894D794" w14:textId="77777777" w:rsidR="000A0BD6" w:rsidRPr="00C36D3A" w:rsidRDefault="000A0BD6" w:rsidP="000A0BD6">
      <w:pPr>
        <w:spacing w:after="0"/>
        <w:jc w:val="both"/>
        <w:rPr>
          <w:rFonts w:ascii="Arial" w:hAnsi="Arial" w:cs="Arial"/>
        </w:rPr>
      </w:pPr>
      <w:r w:rsidRPr="00C36D3A">
        <w:rPr>
          <w:rFonts w:ascii="Arial" w:hAnsi="Arial" w:cs="Arial"/>
        </w:rPr>
        <w:t>Plán činnosti Kontrolního výboru ZMO Pardubice I na rok 2021 s výjimkou bodu 3 odstavce 2021Q3.</w:t>
      </w:r>
    </w:p>
    <w:p w14:paraId="411F2A19" w14:textId="77777777" w:rsidR="000A0BD6" w:rsidRPr="006657EB" w:rsidRDefault="000A0BD6" w:rsidP="000A0BD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639ED90C" w14:textId="77777777" w:rsidR="000A0BD6" w:rsidRPr="006657EB" w:rsidRDefault="000A0BD6" w:rsidP="000A0BD6">
      <w:pPr>
        <w:spacing w:after="0"/>
        <w:rPr>
          <w:rFonts w:ascii="Arial" w:hAnsi="Arial" w:cs="Arial"/>
          <w:bCs/>
          <w:sz w:val="16"/>
          <w:szCs w:val="16"/>
        </w:rPr>
      </w:pPr>
    </w:p>
    <w:p w14:paraId="5FF984A3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lastRenderedPageBreak/>
        <w:t>Usnesení č. 124Z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026254E9" w14:textId="77777777" w:rsidR="000A0BD6" w:rsidRPr="00352B81" w:rsidRDefault="000A0BD6" w:rsidP="000A0BD6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>Zastupitelstvo městského obvodu Pardubice I</w:t>
      </w:r>
    </w:p>
    <w:p w14:paraId="11600D25" w14:textId="77777777" w:rsidR="000A0BD6" w:rsidRPr="00352B81" w:rsidRDefault="000A0BD6" w:rsidP="000A0BD6">
      <w:pPr>
        <w:pStyle w:val="Odstavecseseznamem"/>
        <w:widowControl w:val="0"/>
        <w:spacing w:after="0"/>
        <w:ind w:left="0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>u k l á d á</w:t>
      </w:r>
    </w:p>
    <w:p w14:paraId="2CE4F526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starostce MO Pardubice I svolat jednání zastupitelstva MO Pardubice I ohledně výsledků auditu MO a ÚMO Pardubice I v termínu 19. 1. 2022.</w:t>
      </w:r>
    </w:p>
    <w:p w14:paraId="669D7FD4" w14:textId="77777777" w:rsidR="000A0BD6" w:rsidRPr="00352B81" w:rsidRDefault="000A0BD6" w:rsidP="000A0BD6">
      <w:pPr>
        <w:spacing w:after="0"/>
        <w:ind w:left="5954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Zodpovídá: starostka</w:t>
      </w:r>
    </w:p>
    <w:p w14:paraId="433DDDBA" w14:textId="77777777" w:rsidR="000A0BD6" w:rsidRPr="00352B81" w:rsidRDefault="000A0BD6" w:rsidP="000A0BD6">
      <w:pPr>
        <w:spacing w:after="0"/>
        <w:ind w:left="5954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Termín: 31. 12. 2021</w:t>
      </w:r>
    </w:p>
    <w:p w14:paraId="3770101F" w14:textId="77777777" w:rsidR="000A0BD6" w:rsidRPr="00E00EC3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352B81">
        <w:rPr>
          <w:rFonts w:ascii="Arial" w:hAnsi="Arial" w:cs="Arial"/>
          <w:b/>
          <w:bCs/>
          <w:u w:val="single"/>
        </w:rPr>
        <w:t>Plnění usnesení:</w:t>
      </w:r>
      <w:r>
        <w:rPr>
          <w:rFonts w:ascii="Arial" w:hAnsi="Arial" w:cs="Arial"/>
        </w:rPr>
        <w:t xml:space="preserve"> Splněno, ZMO svoláno dne 19.1.2022.</w:t>
      </w:r>
    </w:p>
    <w:p w14:paraId="61275026" w14:textId="77777777" w:rsidR="000A0BD6" w:rsidRPr="00352B81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3C3AA84F" w14:textId="77777777" w:rsidR="000A0BD6" w:rsidRPr="00352B81" w:rsidRDefault="000A0BD6" w:rsidP="000A0BD6">
      <w:pPr>
        <w:spacing w:after="0"/>
        <w:rPr>
          <w:rFonts w:ascii="Arial" w:hAnsi="Arial" w:cs="Arial"/>
          <w:sz w:val="16"/>
          <w:szCs w:val="16"/>
        </w:rPr>
      </w:pPr>
    </w:p>
    <w:p w14:paraId="3157A4C2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125Z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0A5879F3" w14:textId="77777777" w:rsidR="000A0BD6" w:rsidRPr="00352B81" w:rsidRDefault="000A0BD6" w:rsidP="000A0BD6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>Zastupitelstvo městského obvodu Pardubice I</w:t>
      </w:r>
    </w:p>
    <w:p w14:paraId="7F4B2016" w14:textId="77777777" w:rsidR="000A0BD6" w:rsidRPr="00352B81" w:rsidRDefault="000A0BD6" w:rsidP="000A0BD6">
      <w:pPr>
        <w:pStyle w:val="Odstavecseseznamem"/>
        <w:widowControl w:val="0"/>
        <w:spacing w:after="0"/>
        <w:ind w:left="0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>u k l á d á</w:t>
      </w:r>
    </w:p>
    <w:p w14:paraId="001AF0C5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Radě městského obvodu Pardubice I předložit členům Zastupitelstva městského obvodu Pardubice I zprávu o provedeném interním auditu a dostupná vyjádření orgánů a zástupců MO Pardubice I k jeho výsledkům nejpozději do 31. 12. 2021.</w:t>
      </w:r>
    </w:p>
    <w:p w14:paraId="249363F3" w14:textId="77777777" w:rsidR="000A0BD6" w:rsidRPr="00352B81" w:rsidRDefault="000A0BD6" w:rsidP="000A0BD6">
      <w:pPr>
        <w:spacing w:after="0"/>
        <w:ind w:left="5954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Zodpovídá: starostka</w:t>
      </w:r>
    </w:p>
    <w:p w14:paraId="456E2577" w14:textId="77777777" w:rsidR="000A0BD6" w:rsidRPr="00352B81" w:rsidRDefault="000A0BD6" w:rsidP="000A0BD6">
      <w:pPr>
        <w:spacing w:after="0"/>
        <w:ind w:left="5954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Termín: 31. 12. 2021</w:t>
      </w:r>
    </w:p>
    <w:p w14:paraId="2DA01355" w14:textId="77777777" w:rsidR="000A0BD6" w:rsidRPr="002529D4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352B81">
        <w:rPr>
          <w:rFonts w:ascii="Arial" w:hAnsi="Arial" w:cs="Arial"/>
          <w:b/>
          <w:bCs/>
          <w:u w:val="single"/>
        </w:rPr>
        <w:t>Plnění usnesení:</w:t>
      </w:r>
      <w:r>
        <w:rPr>
          <w:rFonts w:ascii="Arial" w:hAnsi="Arial" w:cs="Arial"/>
        </w:rPr>
        <w:t xml:space="preserve"> Splněno.</w:t>
      </w:r>
    </w:p>
    <w:p w14:paraId="71127A32" w14:textId="77777777" w:rsidR="000A0BD6" w:rsidRPr="00352B81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6CE6B397" w14:textId="77777777" w:rsidR="000A0BD6" w:rsidRPr="00352B81" w:rsidRDefault="000A0BD6" w:rsidP="000A0BD6">
      <w:pPr>
        <w:spacing w:after="0"/>
        <w:rPr>
          <w:rFonts w:ascii="Arial" w:hAnsi="Arial" w:cs="Arial"/>
          <w:sz w:val="16"/>
          <w:szCs w:val="16"/>
        </w:rPr>
      </w:pPr>
    </w:p>
    <w:p w14:paraId="6984A98E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126Z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2169969D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Zastupitelstvo MO Pardubice I </w:t>
      </w:r>
    </w:p>
    <w:p w14:paraId="6AC3B955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  <w:bCs/>
        </w:rPr>
        <w:t>b e r e   n a   v ě d o m í</w:t>
      </w:r>
    </w:p>
    <w:p w14:paraId="71A9E9D6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zprávu starostky o činnosti Rady městského obvodu Pardubice I a Úřadu městského obvodu Pardubice I.</w:t>
      </w:r>
    </w:p>
    <w:p w14:paraId="1E7CAF87" w14:textId="77777777" w:rsidR="000A0BD6" w:rsidRPr="00352B81" w:rsidRDefault="000A0BD6" w:rsidP="000A0BD6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3066A064" w14:textId="77777777" w:rsidR="000A0BD6" w:rsidRPr="00352B81" w:rsidRDefault="000A0BD6" w:rsidP="000A0BD6">
      <w:pP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6C23E7B4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127Z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 xml:space="preserve">(pro 13, proti 0, zdrž. 1 – J. </w:t>
      </w:r>
      <w:proofErr w:type="spellStart"/>
      <w:r w:rsidRPr="00352B81">
        <w:rPr>
          <w:rFonts w:ascii="Arial" w:hAnsi="Arial" w:cs="Arial"/>
          <w:b/>
          <w:bCs/>
          <w:i/>
          <w:iCs/>
        </w:rPr>
        <w:t>Lejhanec</w:t>
      </w:r>
      <w:proofErr w:type="spellEnd"/>
      <w:r w:rsidRPr="00352B81">
        <w:rPr>
          <w:rFonts w:ascii="Arial" w:hAnsi="Arial" w:cs="Arial"/>
          <w:b/>
          <w:bCs/>
          <w:i/>
          <w:iCs/>
        </w:rPr>
        <w:t>)</w:t>
      </w:r>
    </w:p>
    <w:p w14:paraId="387CDA41" w14:textId="77777777" w:rsidR="000A0BD6" w:rsidRPr="00352B81" w:rsidRDefault="000A0BD6" w:rsidP="000A0BD6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>Zastupitelstvo městského obvodu Pardubice I</w:t>
      </w:r>
    </w:p>
    <w:p w14:paraId="28CDBED0" w14:textId="77777777" w:rsidR="000A0BD6" w:rsidRPr="00352B81" w:rsidRDefault="000A0BD6" w:rsidP="000A0BD6">
      <w:pPr>
        <w:pStyle w:val="Odstavecseseznamem"/>
        <w:widowControl w:val="0"/>
        <w:spacing w:after="0"/>
        <w:ind w:left="0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>s c h v a l u j e</w:t>
      </w:r>
    </w:p>
    <w:p w14:paraId="781E0B2C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  <w:bCs/>
        </w:rPr>
        <w:t xml:space="preserve">navrhovanou změnu obecně závazné vyhlášky, kterou se vydává Statut města Pardubic, spočívající v odejmutí části dosud svěřeného majetku ve vlastnictví města ze správy městského obvodu, a to část pozemku označeného jeho p. p. č. 316/13 k. </w:t>
      </w:r>
      <w:proofErr w:type="spellStart"/>
      <w:r w:rsidRPr="00352B81">
        <w:rPr>
          <w:rFonts w:ascii="Arial" w:hAnsi="Arial" w:cs="Arial"/>
          <w:bCs/>
        </w:rPr>
        <w:t>ú.</w:t>
      </w:r>
      <w:proofErr w:type="spellEnd"/>
      <w:r w:rsidRPr="00352B81">
        <w:rPr>
          <w:rFonts w:ascii="Arial" w:hAnsi="Arial" w:cs="Arial"/>
          <w:bCs/>
        </w:rPr>
        <w:t xml:space="preserve"> Pardubice (104 m</w:t>
      </w:r>
      <w:r w:rsidRPr="00352B81">
        <w:rPr>
          <w:rFonts w:ascii="Arial" w:hAnsi="Arial" w:cs="Arial"/>
          <w:bCs/>
          <w:vertAlign w:val="superscript"/>
        </w:rPr>
        <w:t>2</w:t>
      </w:r>
      <w:r w:rsidRPr="00352B81">
        <w:rPr>
          <w:rFonts w:ascii="Arial" w:hAnsi="Arial" w:cs="Arial"/>
          <w:bCs/>
        </w:rPr>
        <w:t>)</w:t>
      </w:r>
      <w:r w:rsidRPr="00352B81">
        <w:rPr>
          <w:rFonts w:ascii="Arial" w:hAnsi="Arial" w:cs="Arial"/>
        </w:rPr>
        <w:t>.</w:t>
      </w:r>
    </w:p>
    <w:p w14:paraId="339FA07B" w14:textId="77777777" w:rsidR="000A0BD6" w:rsidRPr="004D03D9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</w:rPr>
      </w:pPr>
    </w:p>
    <w:p w14:paraId="0DDC4E27" w14:textId="77777777" w:rsidR="000A0BD6" w:rsidRPr="004D03D9" w:rsidRDefault="000A0BD6" w:rsidP="000A0BD6">
      <w:pPr>
        <w:tabs>
          <w:tab w:val="left" w:pos="300"/>
        </w:tabs>
        <w:spacing w:after="0"/>
        <w:rPr>
          <w:rFonts w:ascii="Arial" w:hAnsi="Arial" w:cs="Arial"/>
        </w:rPr>
      </w:pPr>
    </w:p>
    <w:p w14:paraId="57AEDBE0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128Z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6A35F292" w14:textId="77777777" w:rsidR="000A0BD6" w:rsidRPr="00352B81" w:rsidRDefault="000A0BD6" w:rsidP="000A0BD6">
      <w:pPr>
        <w:pStyle w:val="Bezmezer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 xml:space="preserve">Zastupitelstvo městského obvodu Pardubice I </w:t>
      </w:r>
    </w:p>
    <w:p w14:paraId="32A7AED8" w14:textId="77777777" w:rsidR="000A0BD6" w:rsidRPr="00352B81" w:rsidRDefault="000A0BD6" w:rsidP="00B66DD9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 xml:space="preserve">s o u h l a s í </w:t>
      </w:r>
    </w:p>
    <w:p w14:paraId="65EB6C35" w14:textId="77777777" w:rsidR="000A0BD6" w:rsidRPr="00352B81" w:rsidRDefault="000A0BD6" w:rsidP="000A0BD6">
      <w:pPr>
        <w:pStyle w:val="Bezmezer"/>
        <w:ind w:left="284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 xml:space="preserve">s úpravou pravidel hospodaření sociálního fondu Úřadu městského obvodu Pardubice I (ÚMOI) (původní znění směrnice č. 10/2017 Pravidel pro tvorbu, hospodaření a čerpání sociálního fondu) tak, aby od roku 2022 a roky následující činil příspěvek z rozpočtu městského obvodu Pardubice I do Sociálního fondu ÚMOI </w:t>
      </w:r>
      <w:r w:rsidRPr="00352B81">
        <w:rPr>
          <w:rFonts w:ascii="Arial" w:hAnsi="Arial" w:cs="Arial"/>
          <w:b/>
          <w:bCs/>
          <w:snapToGrid w:val="0"/>
        </w:rPr>
        <w:t>6,5%</w:t>
      </w:r>
      <w:r w:rsidRPr="00352B81">
        <w:rPr>
          <w:rFonts w:ascii="Arial" w:hAnsi="Arial" w:cs="Arial"/>
          <w:snapToGrid w:val="0"/>
        </w:rPr>
        <w:t xml:space="preserve"> ze skutečně vyplacených částek ve smyslu č. II. Pravidel pro tvorbu, hospodaření a čerpání sociálního fondu ÚMOI; stávající znění Pravidel pro tvorbu, hospodaření a čerpání sociálního fondu ÚMOI je přílohou č. 1 tohoto usnesení,</w:t>
      </w:r>
    </w:p>
    <w:p w14:paraId="13A321FF" w14:textId="23BF8045" w:rsidR="000A0BD6" w:rsidRPr="00352B81" w:rsidRDefault="000A0BD6" w:rsidP="00B66DD9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 xml:space="preserve">s o u h l a s í </w:t>
      </w:r>
    </w:p>
    <w:p w14:paraId="745BE6F6" w14:textId="77777777" w:rsidR="000A0BD6" w:rsidRPr="00352B81" w:rsidRDefault="000A0BD6" w:rsidP="000A0BD6">
      <w:pPr>
        <w:pStyle w:val="Bezmezer"/>
        <w:ind w:left="284"/>
        <w:jc w:val="both"/>
        <w:rPr>
          <w:rFonts w:ascii="Arial" w:hAnsi="Arial" w:cs="Arial"/>
          <w:snapToGrid w:val="0"/>
        </w:rPr>
      </w:pPr>
      <w:r w:rsidRPr="00352B81">
        <w:rPr>
          <w:rFonts w:ascii="Arial" w:hAnsi="Arial" w:cs="Arial"/>
          <w:snapToGrid w:val="0"/>
        </w:rPr>
        <w:t>s tím, aby pro rok 2022 a roky následující činil příspěvek ze Sociálního fondu ÚMOI na stravování zaměstnanců ÚMOI a uvolněných členů zastupitelstva 44,- Kč/zaměstnanec nebo uvolněný člen zastupitelstva/pracovní den, přičemž nominální hodnota stravenky bude 130,-Kč a z této hodnoty je 56,- Kč hrazeno zaměstnavatelem z rozpočtu městského obvodu Pardubice I,</w:t>
      </w:r>
    </w:p>
    <w:p w14:paraId="04B85578" w14:textId="77777777" w:rsidR="000A0BD6" w:rsidRPr="00352B81" w:rsidRDefault="000A0BD6" w:rsidP="00B66DD9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lastRenderedPageBreak/>
        <w:t xml:space="preserve"> s c h v a l u j e </w:t>
      </w:r>
    </w:p>
    <w:p w14:paraId="2EB397DD" w14:textId="77777777" w:rsidR="000A0BD6" w:rsidRPr="00352B81" w:rsidRDefault="000A0BD6" w:rsidP="000A0BD6">
      <w:pPr>
        <w:spacing w:after="0"/>
        <w:ind w:left="284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nové znění směrnice č. 10/2021 „Pravidla pro tvorbu, hospodaření a čerpání sociálního fondu“ dle přílohy, která je nedílnou součástí tohoto usnesení,</w:t>
      </w:r>
    </w:p>
    <w:p w14:paraId="3AD5C6C3" w14:textId="77777777" w:rsidR="000A0BD6" w:rsidRPr="00352B81" w:rsidRDefault="000A0BD6" w:rsidP="00B66DD9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napToGrid w:val="0"/>
        </w:rPr>
      </w:pPr>
      <w:r w:rsidRPr="00352B81">
        <w:rPr>
          <w:rFonts w:ascii="Arial" w:hAnsi="Arial" w:cs="Arial"/>
          <w:b/>
          <w:snapToGrid w:val="0"/>
        </w:rPr>
        <w:t xml:space="preserve">u k l á d á </w:t>
      </w:r>
    </w:p>
    <w:p w14:paraId="3636F9A3" w14:textId="77777777" w:rsidR="000A0BD6" w:rsidRPr="00352B81" w:rsidRDefault="000A0BD6" w:rsidP="000A0BD6">
      <w:pPr>
        <w:spacing w:after="0"/>
        <w:ind w:left="284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tajemnici úřadu městského obvodu, aby zajistila přípravu rozpočtu městského obvodu pro rok 2022 a roky následující ve smyslu bodu č. 1 a 2.</w:t>
      </w:r>
    </w:p>
    <w:p w14:paraId="7613B109" w14:textId="77777777" w:rsidR="000A0BD6" w:rsidRPr="00352B81" w:rsidRDefault="000A0BD6" w:rsidP="000A0BD6">
      <w:pPr>
        <w:spacing w:after="0"/>
        <w:ind w:left="5387"/>
        <w:rPr>
          <w:rFonts w:ascii="Arial" w:hAnsi="Arial" w:cs="Arial"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Zodpovídá: tajemnice úřadu</w:t>
      </w:r>
    </w:p>
    <w:p w14:paraId="6C7BA9C4" w14:textId="77777777" w:rsidR="000A0BD6" w:rsidRPr="00352B81" w:rsidRDefault="000A0BD6" w:rsidP="000A0BD6">
      <w:pPr>
        <w:spacing w:after="0"/>
        <w:ind w:left="5387"/>
        <w:rPr>
          <w:rFonts w:ascii="Arial" w:hAnsi="Arial" w:cs="Arial"/>
          <w:b/>
          <w:bCs/>
          <w:i/>
          <w:iCs/>
        </w:rPr>
      </w:pPr>
      <w:r w:rsidRPr="00352B81">
        <w:rPr>
          <w:rFonts w:ascii="Arial" w:hAnsi="Arial" w:cs="Arial"/>
          <w:b/>
          <w:bCs/>
          <w:i/>
          <w:iCs/>
        </w:rPr>
        <w:t>Termín: 31. 12. 2021</w:t>
      </w:r>
    </w:p>
    <w:p w14:paraId="5F2CBC03" w14:textId="77777777" w:rsidR="000A0BD6" w:rsidRPr="00352B81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</w:rPr>
      </w:pPr>
      <w:r w:rsidRPr="00352B81">
        <w:rPr>
          <w:rFonts w:ascii="Arial" w:hAnsi="Arial" w:cs="Arial"/>
          <w:b/>
          <w:bCs/>
          <w:u w:val="single"/>
        </w:rPr>
        <w:t>Plnění usnesení:</w:t>
      </w:r>
      <w:r w:rsidRPr="00352B81">
        <w:rPr>
          <w:rFonts w:ascii="Arial" w:hAnsi="Arial" w:cs="Arial"/>
        </w:rPr>
        <w:t xml:space="preserve"> Splněno.</w:t>
      </w:r>
    </w:p>
    <w:p w14:paraId="5235AA03" w14:textId="77777777" w:rsidR="000A0BD6" w:rsidRPr="00352B81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6FC816A5" w14:textId="77777777" w:rsidR="000A0BD6" w:rsidRPr="00352B81" w:rsidRDefault="000A0BD6" w:rsidP="000A0BD6">
      <w:pP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6A19A4CF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129Z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74D4968D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Zastupitelstvo MO Pardubice I</w:t>
      </w:r>
    </w:p>
    <w:p w14:paraId="1AA09B02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2B81">
        <w:rPr>
          <w:rFonts w:ascii="Arial" w:hAnsi="Arial" w:cs="Arial"/>
          <w:b/>
          <w:bCs/>
          <w:sz w:val="22"/>
          <w:szCs w:val="22"/>
        </w:rPr>
        <w:t xml:space="preserve">s c h v a l u j e  </w:t>
      </w:r>
    </w:p>
    <w:p w14:paraId="1E6751E7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B81">
        <w:rPr>
          <w:rFonts w:ascii="Arial" w:hAnsi="Arial" w:cs="Arial"/>
          <w:sz w:val="22"/>
          <w:szCs w:val="22"/>
        </w:rPr>
        <w:t xml:space="preserve">rozpočtové opatření č. 25 – zřízení nové položky „Dotace z rozpočtu </w:t>
      </w:r>
      <w:proofErr w:type="spellStart"/>
      <w:r w:rsidRPr="00352B81">
        <w:rPr>
          <w:rFonts w:ascii="Arial" w:hAnsi="Arial" w:cs="Arial"/>
          <w:sz w:val="22"/>
          <w:szCs w:val="22"/>
        </w:rPr>
        <w:t>Pk</w:t>
      </w:r>
      <w:proofErr w:type="spellEnd"/>
      <w:r w:rsidRPr="00352B81">
        <w:rPr>
          <w:rFonts w:ascii="Arial" w:hAnsi="Arial" w:cs="Arial"/>
          <w:sz w:val="22"/>
          <w:szCs w:val="22"/>
        </w:rPr>
        <w:t xml:space="preserve"> – nákup radiostanice s příslušenstvím“ ve výši Kč 10 000,- na příjmové straně rozpočtu a navýšení objemu rozpočtovaných prostředků ve stejné výši na výdajové straně rozpočtu, položka „Provoz JSDH“ v kapitole 14 – vnitřní správa.</w:t>
      </w:r>
    </w:p>
    <w:p w14:paraId="7CBDCAE7" w14:textId="77777777" w:rsidR="000A0BD6" w:rsidRPr="00352B81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181E04C5" w14:textId="77777777" w:rsidR="000A0BD6" w:rsidRPr="00352B81" w:rsidRDefault="000A0BD6" w:rsidP="000A0BD6">
      <w:pP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52A9AEFD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130Z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52AB0D4E" w14:textId="77777777" w:rsidR="000A0BD6" w:rsidRPr="00352B81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Zastupitelstvo MO Pardubice I</w:t>
      </w:r>
    </w:p>
    <w:p w14:paraId="072A4AAC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2B81">
        <w:rPr>
          <w:rFonts w:ascii="Arial" w:hAnsi="Arial" w:cs="Arial"/>
          <w:b/>
          <w:bCs/>
          <w:sz w:val="22"/>
          <w:szCs w:val="22"/>
        </w:rPr>
        <w:t>s c h v a l u j e</w:t>
      </w:r>
    </w:p>
    <w:p w14:paraId="7C7F5A15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B81">
        <w:rPr>
          <w:rFonts w:ascii="Arial" w:hAnsi="Arial" w:cs="Arial"/>
          <w:sz w:val="22"/>
          <w:szCs w:val="22"/>
        </w:rPr>
        <w:t xml:space="preserve">rozpočtové opatření č. 26 – </w:t>
      </w:r>
      <w:r w:rsidRPr="00352B81">
        <w:rPr>
          <w:rFonts w:ascii="Arial" w:hAnsi="Arial" w:cs="Arial"/>
          <w:bCs/>
          <w:sz w:val="22"/>
          <w:szCs w:val="22"/>
        </w:rPr>
        <w:t xml:space="preserve">Snížení, resp. vynulování příjmové položky „Předpokládaná dotace na volby do Poslanecké sněmovny PČR“ ve výši 650.000,-Kč, zřízení nové položky „Dotace na volby do Poslanecké sněmovny PČR“ ve výši </w:t>
      </w:r>
      <w:proofErr w:type="gramStart"/>
      <w:r w:rsidRPr="00352B81">
        <w:rPr>
          <w:rFonts w:ascii="Arial" w:hAnsi="Arial" w:cs="Arial"/>
          <w:bCs/>
          <w:sz w:val="22"/>
          <w:szCs w:val="22"/>
        </w:rPr>
        <w:t>697,800,-</w:t>
      </w:r>
      <w:proofErr w:type="gramEnd"/>
      <w:r w:rsidRPr="00352B81">
        <w:rPr>
          <w:rFonts w:ascii="Arial" w:hAnsi="Arial" w:cs="Arial"/>
          <w:bCs/>
          <w:sz w:val="22"/>
          <w:szCs w:val="22"/>
        </w:rPr>
        <w:t xml:space="preserve">Kč a nové položky „Konsolidace – referendum Zelená brána“ ve výši 22.600,- na příjmové straně rozpočtu. Na výdajové straně rozpočtu přesun částky </w:t>
      </w:r>
      <w:proofErr w:type="gramStart"/>
      <w:r w:rsidRPr="00352B81">
        <w:rPr>
          <w:rFonts w:ascii="Arial" w:hAnsi="Arial" w:cs="Arial"/>
          <w:bCs/>
          <w:sz w:val="22"/>
          <w:szCs w:val="22"/>
        </w:rPr>
        <w:t>70.400,-</w:t>
      </w:r>
      <w:proofErr w:type="gramEnd"/>
      <w:r w:rsidRPr="00352B81">
        <w:rPr>
          <w:rFonts w:ascii="Arial" w:hAnsi="Arial" w:cs="Arial"/>
          <w:bCs/>
          <w:sz w:val="22"/>
          <w:szCs w:val="22"/>
        </w:rPr>
        <w:t xml:space="preserve"> Kč do rezervy rozpočtu.</w:t>
      </w:r>
    </w:p>
    <w:p w14:paraId="3CAFE146" w14:textId="77777777" w:rsidR="000A0BD6" w:rsidRPr="00352B81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426207D5" w14:textId="77777777" w:rsidR="000A0BD6" w:rsidRPr="00352B81" w:rsidRDefault="000A0BD6" w:rsidP="000A0BD6">
      <w:pP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45D34235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131Z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14, proti 0, zdrž. 0)</w:t>
      </w:r>
    </w:p>
    <w:p w14:paraId="549FBE33" w14:textId="77777777" w:rsidR="000A0BD6" w:rsidRPr="00352B81" w:rsidRDefault="000A0BD6" w:rsidP="000A0BD6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Zastupitelstvo MO Pardubice I</w:t>
      </w:r>
    </w:p>
    <w:p w14:paraId="0F50874B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2B81">
        <w:rPr>
          <w:rFonts w:ascii="Arial" w:hAnsi="Arial" w:cs="Arial"/>
          <w:b/>
          <w:bCs/>
          <w:sz w:val="22"/>
          <w:szCs w:val="22"/>
        </w:rPr>
        <w:t xml:space="preserve">s c h v a l u j e  </w:t>
      </w:r>
    </w:p>
    <w:p w14:paraId="1F62F6C7" w14:textId="77777777" w:rsidR="000A0BD6" w:rsidRPr="00352B81" w:rsidRDefault="000A0BD6" w:rsidP="000A0BD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2B81">
        <w:rPr>
          <w:rFonts w:ascii="Arial" w:hAnsi="Arial" w:cs="Arial"/>
          <w:sz w:val="22"/>
          <w:szCs w:val="22"/>
        </w:rPr>
        <w:t>rozpočtové opatření č. 27 – převod finančních prostředků ve výdajové části rozpočtu z běžných výdajů na kapitálové výdaje (na pol. 6123 – Dopravní prostředky 900 tis.; na pol. 6122 – stroje, přístroje a zařízení- 200 tis. Kč) u výdajové položky „Operativní údržba a úklid obvodu“ v rámci kapitoly 15 – Životní prostředí</w:t>
      </w:r>
    </w:p>
    <w:p w14:paraId="32A2026A" w14:textId="77777777" w:rsidR="000A0BD6" w:rsidRPr="00352B81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  <w:sz w:val="16"/>
          <w:szCs w:val="16"/>
        </w:rPr>
      </w:pPr>
    </w:p>
    <w:p w14:paraId="0C437959" w14:textId="77777777" w:rsidR="000A0BD6" w:rsidRPr="00352B81" w:rsidRDefault="000A0BD6" w:rsidP="000A0BD6">
      <w:pPr>
        <w:spacing w:after="0"/>
        <w:rPr>
          <w:rFonts w:ascii="Arial" w:hAnsi="Arial" w:cs="Arial"/>
          <w:sz w:val="16"/>
          <w:szCs w:val="16"/>
        </w:rPr>
      </w:pPr>
    </w:p>
    <w:p w14:paraId="139300D5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134Z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13, proti 0, zdrž. 0)</w:t>
      </w:r>
    </w:p>
    <w:p w14:paraId="0993B962" w14:textId="77777777" w:rsidR="000A0BD6" w:rsidRPr="00352B81" w:rsidRDefault="000A0BD6" w:rsidP="000A0BD6">
      <w:pPr>
        <w:spacing w:after="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Zastupitelstvo MO Pardubice I </w:t>
      </w:r>
    </w:p>
    <w:p w14:paraId="033B9B74" w14:textId="77777777" w:rsidR="000A0BD6" w:rsidRPr="00352B81" w:rsidRDefault="000A0BD6" w:rsidP="000A0BD6">
      <w:pPr>
        <w:pStyle w:val="Bezmezer"/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t xml:space="preserve">s c h v a l u j e </w:t>
      </w:r>
    </w:p>
    <w:p w14:paraId="20C7631F" w14:textId="77777777" w:rsidR="000A0BD6" w:rsidRPr="00352B81" w:rsidRDefault="000A0BD6" w:rsidP="000A0BD6">
      <w:pPr>
        <w:pStyle w:val="Bezmezer"/>
        <w:ind w:left="284" w:hanging="284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a) odepsání nedokončeného dlouhodobého hmotného majetku specifikovaného v přiložené tabulce do nákladů jako tzv. zmařené investice a vyřazení ostatního majetku. Odepsán bude nedokončený majetek v pořizovací ceně 1,041.278,50,- Kč. Uvedený nedokončený majetek je již pro městský obvod Pardubice I do budoucna nevyužitelný – zejm. z důvodu jeho zastarání, změny podmínek, změny záměrů města. </w:t>
      </w:r>
    </w:p>
    <w:p w14:paraId="1C3255A9" w14:textId="77777777" w:rsidR="000A0BD6" w:rsidRPr="00352B81" w:rsidRDefault="000A0BD6" w:rsidP="000A0BD6">
      <w:pPr>
        <w:pStyle w:val="Bezmezer"/>
        <w:ind w:left="284" w:hanging="284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b) vyřazení majetku v pořizovací ceně 2,039.605,10 Kč </w:t>
      </w:r>
    </w:p>
    <w:p w14:paraId="520D041E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u w:val="single"/>
        </w:rPr>
      </w:pPr>
      <w:r w:rsidRPr="00352B81">
        <w:rPr>
          <w:rFonts w:ascii="Arial" w:hAnsi="Arial" w:cs="Arial"/>
          <w:b/>
          <w:u w:val="single"/>
        </w:rPr>
        <w:t>Usnesení č. 136Z </w:t>
      </w:r>
      <w:r w:rsidRPr="00352B81">
        <w:rPr>
          <w:rFonts w:ascii="Arial" w:hAnsi="Arial" w:cs="Arial"/>
          <w:b/>
          <w:u w:val="single"/>
        </w:rPr>
        <w:tab/>
      </w:r>
      <w:r w:rsidRPr="00352B81">
        <w:rPr>
          <w:rFonts w:ascii="Arial" w:hAnsi="Arial" w:cs="Arial"/>
          <w:b/>
          <w:u w:val="single"/>
        </w:rPr>
        <w:tab/>
        <w:t>16/12/21</w:t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</w:rPr>
        <w:tab/>
      </w:r>
      <w:r w:rsidRPr="00352B81">
        <w:rPr>
          <w:rFonts w:ascii="Arial" w:hAnsi="Arial" w:cs="Arial"/>
          <w:b/>
          <w:bCs/>
          <w:i/>
          <w:iCs/>
        </w:rPr>
        <w:t>(pro 13, proti 0, zdrž. 0)</w:t>
      </w:r>
    </w:p>
    <w:p w14:paraId="5863D6ED" w14:textId="77777777" w:rsidR="000A0BD6" w:rsidRPr="00352B81" w:rsidRDefault="000A0BD6" w:rsidP="000A0BD6">
      <w:pPr>
        <w:spacing w:after="0"/>
        <w:ind w:left="308" w:hanging="308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Zastupitelstvo MO Pardubice I </w:t>
      </w:r>
    </w:p>
    <w:p w14:paraId="09392EBF" w14:textId="77777777" w:rsidR="000A0BD6" w:rsidRPr="00352B81" w:rsidRDefault="000A0BD6" w:rsidP="000A0BD6">
      <w:pPr>
        <w:spacing w:after="0"/>
        <w:ind w:left="308" w:hanging="308"/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t xml:space="preserve">1.   </w:t>
      </w:r>
      <w:r w:rsidRPr="00352B81">
        <w:rPr>
          <w:rFonts w:ascii="Arial" w:hAnsi="Arial" w:cs="Arial"/>
          <w:b/>
          <w:bCs/>
        </w:rPr>
        <w:t>souhlasí</w:t>
      </w:r>
      <w:r w:rsidRPr="00352B81">
        <w:rPr>
          <w:rFonts w:ascii="Arial" w:hAnsi="Arial" w:cs="Arial"/>
          <w:b/>
        </w:rPr>
        <w:t xml:space="preserve"> </w:t>
      </w:r>
    </w:p>
    <w:p w14:paraId="71C31765" w14:textId="77777777" w:rsidR="000A0BD6" w:rsidRPr="00352B81" w:rsidRDefault="000A0BD6" w:rsidP="000A0BD6">
      <w:pPr>
        <w:spacing w:after="0"/>
        <w:ind w:left="308" w:firstLine="52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 xml:space="preserve">s předloženou Kontrolní zprávou č.13 o plnění usnesení Zastupitelstva MO Pardubice I </w:t>
      </w:r>
    </w:p>
    <w:p w14:paraId="64657EDE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  <w:bCs/>
        </w:rPr>
      </w:pPr>
      <w:r w:rsidRPr="00352B81">
        <w:rPr>
          <w:rFonts w:ascii="Arial" w:hAnsi="Arial" w:cs="Arial"/>
          <w:b/>
        </w:rPr>
        <w:t xml:space="preserve">2.   </w:t>
      </w:r>
      <w:r w:rsidRPr="00352B81">
        <w:rPr>
          <w:rFonts w:ascii="Arial" w:hAnsi="Arial" w:cs="Arial"/>
          <w:b/>
          <w:bCs/>
        </w:rPr>
        <w:t xml:space="preserve">ponechává v evidenci </w:t>
      </w:r>
    </w:p>
    <w:p w14:paraId="24C0EA2F" w14:textId="77777777" w:rsidR="000A0BD6" w:rsidRPr="00352B81" w:rsidRDefault="000A0BD6" w:rsidP="000A0BD6">
      <w:pPr>
        <w:spacing w:after="0"/>
        <w:ind w:left="360"/>
        <w:jc w:val="both"/>
        <w:rPr>
          <w:rFonts w:ascii="Arial" w:hAnsi="Arial" w:cs="Arial"/>
        </w:rPr>
      </w:pPr>
      <w:r w:rsidRPr="00352B81">
        <w:rPr>
          <w:rFonts w:ascii="Arial" w:hAnsi="Arial" w:cs="Arial"/>
        </w:rPr>
        <w:t>usnesení č.: 41Z,73Z, 83Z, 84Z, 87Z, 89Z, 92Z, 95Z, 119Z</w:t>
      </w:r>
    </w:p>
    <w:p w14:paraId="17E4D742" w14:textId="77777777" w:rsidR="000A0BD6" w:rsidRPr="00352B81" w:rsidRDefault="000A0BD6" w:rsidP="000A0BD6">
      <w:pPr>
        <w:spacing w:after="0"/>
        <w:jc w:val="both"/>
        <w:rPr>
          <w:rFonts w:ascii="Arial" w:hAnsi="Arial" w:cs="Arial"/>
          <w:b/>
        </w:rPr>
      </w:pPr>
      <w:r w:rsidRPr="00352B81">
        <w:rPr>
          <w:rFonts w:ascii="Arial" w:hAnsi="Arial" w:cs="Arial"/>
          <w:b/>
        </w:rPr>
        <w:lastRenderedPageBreak/>
        <w:t xml:space="preserve">3.   </w:t>
      </w:r>
      <w:r w:rsidRPr="00352B81">
        <w:rPr>
          <w:rFonts w:ascii="Arial" w:hAnsi="Arial" w:cs="Arial"/>
          <w:b/>
          <w:bCs/>
        </w:rPr>
        <w:t>vyřazuje z evidence</w:t>
      </w:r>
    </w:p>
    <w:p w14:paraId="4122ABB6" w14:textId="77777777" w:rsidR="000A0BD6" w:rsidRPr="00352B81" w:rsidRDefault="000A0BD6" w:rsidP="000A0BD6">
      <w:pPr>
        <w:spacing w:after="0"/>
        <w:ind w:left="360"/>
        <w:rPr>
          <w:rFonts w:ascii="Arial" w:hAnsi="Arial" w:cs="Arial"/>
        </w:rPr>
      </w:pPr>
      <w:r w:rsidRPr="00352B81">
        <w:rPr>
          <w:rFonts w:ascii="Arial" w:hAnsi="Arial" w:cs="Arial"/>
        </w:rPr>
        <w:t>usnesení č.: 30Z, 114Z, 118Z, 120Z, 121Z, 122Z, 123AZ, 123Z</w:t>
      </w:r>
    </w:p>
    <w:p w14:paraId="6A222973" w14:textId="77777777" w:rsidR="000A0BD6" w:rsidRPr="004D03D9" w:rsidRDefault="000A0BD6" w:rsidP="000A0BD6">
      <w:pPr>
        <w:pBdr>
          <w:bottom w:val="single" w:sz="4" w:space="1" w:color="auto"/>
        </w:pBdr>
        <w:tabs>
          <w:tab w:val="left" w:pos="300"/>
        </w:tabs>
        <w:spacing w:after="0"/>
        <w:rPr>
          <w:rFonts w:ascii="Arial" w:hAnsi="Arial" w:cs="Arial"/>
        </w:rPr>
      </w:pPr>
    </w:p>
    <w:p w14:paraId="3B9D13CB" w14:textId="77777777" w:rsidR="000A0BD6" w:rsidRPr="004D03D9" w:rsidRDefault="000A0BD6" w:rsidP="000A0BD6">
      <w:pPr>
        <w:tabs>
          <w:tab w:val="left" w:pos="300"/>
        </w:tabs>
        <w:spacing w:after="0"/>
        <w:rPr>
          <w:rFonts w:ascii="Arial" w:hAnsi="Arial" w:cs="Arial"/>
        </w:rPr>
      </w:pPr>
    </w:p>
    <w:p w14:paraId="140D259F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</w:rPr>
      </w:pPr>
      <w:r w:rsidRPr="000F489B">
        <w:rPr>
          <w:rFonts w:ascii="Arial" w:eastAsia="Arial" w:hAnsi="Arial" w:cs="Arial"/>
          <w:b/>
          <w:u w:val="single"/>
        </w:rPr>
        <w:t>Usnesení č. 137Z </w:t>
      </w:r>
      <w:r w:rsidRPr="000F489B">
        <w:rPr>
          <w:rFonts w:ascii="Arial" w:eastAsia="Arial" w:hAnsi="Arial" w:cs="Arial"/>
          <w:b/>
          <w:u w:val="single"/>
        </w:rPr>
        <w:tab/>
      </w:r>
      <w:r w:rsidRPr="000F489B">
        <w:rPr>
          <w:rFonts w:ascii="Arial" w:eastAsia="Arial" w:hAnsi="Arial" w:cs="Arial"/>
          <w:b/>
          <w:u w:val="single"/>
        </w:rPr>
        <w:tab/>
        <w:t>17/01/22</w:t>
      </w:r>
      <w:r w:rsidRPr="000F489B">
        <w:rPr>
          <w:rFonts w:ascii="Arial" w:eastAsia="Arial" w:hAnsi="Arial" w:cs="Arial"/>
        </w:rPr>
        <w:tab/>
      </w:r>
      <w:r w:rsidRPr="000F489B">
        <w:rPr>
          <w:rFonts w:ascii="Arial" w:eastAsia="Arial" w:hAnsi="Arial" w:cs="Arial"/>
        </w:rPr>
        <w:tab/>
      </w:r>
      <w:r w:rsidRPr="000F489B">
        <w:rPr>
          <w:rFonts w:ascii="Arial" w:eastAsia="Arial" w:hAnsi="Arial" w:cs="Arial"/>
          <w:b/>
          <w:i/>
        </w:rPr>
        <w:t>(pro 12, proti 0, nehlasoval F. Sedlák)</w:t>
      </w:r>
    </w:p>
    <w:p w14:paraId="5768F431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</w:rPr>
      </w:pPr>
      <w:r w:rsidRPr="000F489B">
        <w:rPr>
          <w:rFonts w:ascii="Arial" w:eastAsia="Arial" w:hAnsi="Arial" w:cs="Arial"/>
        </w:rPr>
        <w:t>Zastupitelstvo MO Pardubice I</w:t>
      </w:r>
    </w:p>
    <w:p w14:paraId="706CD4D0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  <w:b/>
        </w:rPr>
      </w:pPr>
      <w:r w:rsidRPr="000F489B">
        <w:rPr>
          <w:rFonts w:ascii="Arial" w:eastAsia="Arial" w:hAnsi="Arial" w:cs="Arial"/>
          <w:b/>
        </w:rPr>
        <w:t>u k l á d á</w:t>
      </w:r>
    </w:p>
    <w:p w14:paraId="1A2D27AD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</w:rPr>
      </w:pPr>
      <w:r w:rsidRPr="000F489B">
        <w:rPr>
          <w:rFonts w:ascii="Arial" w:eastAsia="Arial" w:hAnsi="Arial" w:cs="Arial"/>
        </w:rPr>
        <w:t>Radě MO Pardubice I informovat Zastupitelstvo MO Pardubice I o přijatých nápravných opatřeních k závěrům zprávy o vykonaném interním auditu do 31. 3. 2022.</w:t>
      </w:r>
    </w:p>
    <w:p w14:paraId="5157D1EB" w14:textId="77777777" w:rsidR="000A0BD6" w:rsidRPr="004D03D9" w:rsidRDefault="000A0BD6" w:rsidP="000A0BD6">
      <w:pPr>
        <w:pStyle w:val="Nzev"/>
        <w:pBdr>
          <w:bottom w:val="single" w:sz="4" w:space="1" w:color="000000"/>
        </w:pBdr>
        <w:jc w:val="left"/>
        <w:rPr>
          <w:b w:val="0"/>
          <w:sz w:val="22"/>
          <w:szCs w:val="22"/>
        </w:rPr>
      </w:pPr>
    </w:p>
    <w:p w14:paraId="311CF572" w14:textId="77777777" w:rsidR="000A0BD6" w:rsidRPr="004D03D9" w:rsidRDefault="000A0BD6" w:rsidP="000A0BD6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3F00DE6C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  <w:b/>
          <w:u w:val="single"/>
        </w:rPr>
      </w:pPr>
      <w:r w:rsidRPr="000F489B">
        <w:rPr>
          <w:rFonts w:ascii="Arial" w:eastAsia="Arial" w:hAnsi="Arial" w:cs="Arial"/>
          <w:b/>
          <w:u w:val="single"/>
        </w:rPr>
        <w:t>Usnesení č. 138Z </w:t>
      </w:r>
      <w:r w:rsidRPr="000F489B">
        <w:rPr>
          <w:rFonts w:ascii="Arial" w:eastAsia="Arial" w:hAnsi="Arial" w:cs="Arial"/>
          <w:b/>
          <w:u w:val="single"/>
        </w:rPr>
        <w:tab/>
      </w:r>
      <w:r w:rsidRPr="000F489B">
        <w:rPr>
          <w:rFonts w:ascii="Arial" w:eastAsia="Arial" w:hAnsi="Arial" w:cs="Arial"/>
          <w:b/>
          <w:u w:val="single"/>
        </w:rPr>
        <w:tab/>
        <w:t>17/01/22</w:t>
      </w:r>
      <w:r w:rsidRPr="000F489B">
        <w:rPr>
          <w:rFonts w:ascii="Arial" w:eastAsia="Arial" w:hAnsi="Arial" w:cs="Arial"/>
        </w:rPr>
        <w:tab/>
      </w:r>
      <w:r w:rsidRPr="000F489B">
        <w:rPr>
          <w:rFonts w:ascii="Arial" w:eastAsia="Arial" w:hAnsi="Arial" w:cs="Arial"/>
        </w:rPr>
        <w:tab/>
      </w:r>
      <w:r w:rsidRPr="000F489B">
        <w:rPr>
          <w:rFonts w:ascii="Arial" w:eastAsia="Arial" w:hAnsi="Arial" w:cs="Arial"/>
          <w:b/>
          <w:i/>
        </w:rPr>
        <w:t>(pro 13, proti x, zdrž. 0)</w:t>
      </w:r>
    </w:p>
    <w:p w14:paraId="1F619E11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</w:rPr>
      </w:pPr>
      <w:r w:rsidRPr="000F489B">
        <w:rPr>
          <w:rFonts w:ascii="Arial" w:eastAsia="Arial" w:hAnsi="Arial" w:cs="Arial"/>
        </w:rPr>
        <w:t>Zastupitelstvo MO Pardubice I</w:t>
      </w:r>
    </w:p>
    <w:p w14:paraId="7EF9BAED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  <w:b/>
        </w:rPr>
      </w:pPr>
      <w:r w:rsidRPr="000F489B">
        <w:rPr>
          <w:rFonts w:ascii="Arial" w:eastAsia="Arial" w:hAnsi="Arial" w:cs="Arial"/>
          <w:b/>
        </w:rPr>
        <w:t>b e r e   n a   v ě d o m í</w:t>
      </w:r>
    </w:p>
    <w:p w14:paraId="4D85249C" w14:textId="77777777" w:rsidR="000A0BD6" w:rsidRPr="000F489B" w:rsidRDefault="000A0BD6" w:rsidP="000A0BD6">
      <w:pPr>
        <w:spacing w:after="0"/>
        <w:jc w:val="both"/>
        <w:rPr>
          <w:rFonts w:ascii="Arial" w:eastAsia="Arial" w:hAnsi="Arial" w:cs="Arial"/>
        </w:rPr>
      </w:pPr>
      <w:r w:rsidRPr="000F489B">
        <w:rPr>
          <w:rFonts w:ascii="Arial" w:eastAsia="Arial" w:hAnsi="Arial" w:cs="Arial"/>
        </w:rPr>
        <w:t>závěry vyplývající ze Zprávy o vykonaném vnitřním auditu M2/21.</w:t>
      </w:r>
    </w:p>
    <w:p w14:paraId="07DA6119" w14:textId="77777777" w:rsidR="000A0BD6" w:rsidRPr="000F489B" w:rsidRDefault="000A0BD6" w:rsidP="000A0BD6">
      <w:pPr>
        <w:pStyle w:val="Nzev"/>
        <w:pBdr>
          <w:bottom w:val="single" w:sz="4" w:space="1" w:color="000000"/>
        </w:pBdr>
        <w:jc w:val="left"/>
        <w:rPr>
          <w:b w:val="0"/>
          <w:sz w:val="22"/>
          <w:szCs w:val="22"/>
        </w:rPr>
      </w:pPr>
    </w:p>
    <w:p w14:paraId="5FCBA930" w14:textId="77777777" w:rsidR="000A0BD6" w:rsidRPr="000F489B" w:rsidRDefault="000A0BD6" w:rsidP="000A0BD6">
      <w:pPr>
        <w:pStyle w:val="Nzev"/>
        <w:jc w:val="left"/>
        <w:rPr>
          <w:b w:val="0"/>
          <w:sz w:val="22"/>
          <w:szCs w:val="22"/>
        </w:rPr>
      </w:pPr>
    </w:p>
    <w:p w14:paraId="23267D9E" w14:textId="77777777" w:rsidR="000A0BD6" w:rsidRPr="000F489B" w:rsidRDefault="000A0BD6" w:rsidP="000A0BD6">
      <w:pPr>
        <w:tabs>
          <w:tab w:val="left" w:pos="300"/>
        </w:tabs>
        <w:spacing w:after="0"/>
        <w:rPr>
          <w:rFonts w:ascii="Arial" w:hAnsi="Arial" w:cs="Arial"/>
        </w:rPr>
      </w:pPr>
    </w:p>
    <w:p w14:paraId="44AD7309" w14:textId="5BE8B39F" w:rsidR="00A62222" w:rsidRDefault="00A62222" w:rsidP="003B39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3FCCBB" w14:textId="026EF3FA" w:rsidR="00A62222" w:rsidRDefault="00A62222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777F2E63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53E1">
        <w:rPr>
          <w:rFonts w:ascii="Arial" w:hAnsi="Arial" w:cs="Arial"/>
          <w:b/>
          <w:sz w:val="32"/>
          <w:szCs w:val="32"/>
        </w:rPr>
        <w:lastRenderedPageBreak/>
        <w:t>Městský obvod – Statutární město Pardubice</w:t>
      </w:r>
    </w:p>
    <w:p w14:paraId="65238F16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C53E1">
        <w:rPr>
          <w:rFonts w:ascii="Arial" w:hAnsi="Arial" w:cs="Arial"/>
          <w:b/>
          <w:sz w:val="32"/>
          <w:szCs w:val="32"/>
        </w:rPr>
        <w:t>ěstský obvod Pardubice I</w:t>
      </w:r>
    </w:p>
    <w:p w14:paraId="20353A67" w14:textId="77777777" w:rsidR="00A62222" w:rsidRPr="009C53E1" w:rsidRDefault="00A62222" w:rsidP="00A6222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3E1">
        <w:rPr>
          <w:rFonts w:ascii="Arial" w:hAnsi="Arial" w:cs="Arial"/>
          <w:sz w:val="24"/>
          <w:szCs w:val="24"/>
        </w:rPr>
        <w:t>U Divadla 828, 530 02   PARDUBICE</w:t>
      </w:r>
    </w:p>
    <w:p w14:paraId="350E3B1D" w14:textId="77777777" w:rsidR="00A62222" w:rsidRPr="009C53E1" w:rsidRDefault="00A62222" w:rsidP="00A62222">
      <w:pPr>
        <w:spacing w:after="0" w:line="240" w:lineRule="auto"/>
        <w:jc w:val="center"/>
        <w:rPr>
          <w:rFonts w:ascii="Arial" w:hAnsi="Arial" w:cs="Arial"/>
        </w:rPr>
      </w:pPr>
    </w:p>
    <w:p w14:paraId="7DFE9C20" w14:textId="77777777" w:rsidR="00A62222" w:rsidRPr="009C53E1" w:rsidRDefault="00A62222" w:rsidP="00A62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Zpráva pro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18</w:t>
      </w:r>
      <w:r w:rsidRPr="009C53E1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. zasedání</w:t>
      </w:r>
    </w:p>
    <w:p w14:paraId="2BB87A9A" w14:textId="77777777" w:rsidR="00A62222" w:rsidRPr="009C53E1" w:rsidRDefault="00A62222" w:rsidP="00A62222">
      <w:pPr>
        <w:jc w:val="center"/>
        <w:rPr>
          <w:rFonts w:ascii="Arial" w:hAnsi="Arial" w:cs="Arial"/>
          <w:b/>
          <w:bCs/>
          <w:sz w:val="32"/>
        </w:rPr>
      </w:pPr>
      <w:r w:rsidRPr="009C53E1">
        <w:rPr>
          <w:rFonts w:ascii="Arial" w:hAnsi="Arial" w:cs="Arial"/>
          <w:b/>
          <w:bCs/>
          <w:sz w:val="32"/>
        </w:rPr>
        <w:t>Zastupitelstva městského obvodu Pardubice I</w:t>
      </w:r>
    </w:p>
    <w:p w14:paraId="5F442CE7" w14:textId="53A611AE" w:rsidR="00A62222" w:rsidRPr="009C53E1" w:rsidRDefault="00A62222" w:rsidP="00A6222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C53E1">
        <w:rPr>
          <w:rFonts w:ascii="Arial" w:hAnsi="Arial" w:cs="Arial"/>
          <w:b/>
          <w:u w:val="single"/>
        </w:rPr>
        <w:t xml:space="preserve">Termín jednání: </w:t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16</w:t>
      </w:r>
      <w:r w:rsidRPr="009C53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9C53E1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22</w:t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 w:rsidRPr="009C53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C53E1">
        <w:rPr>
          <w:rFonts w:ascii="Arial" w:hAnsi="Arial" w:cs="Arial"/>
          <w:b/>
        </w:rPr>
        <w:t xml:space="preserve">Číslo zprávy: </w:t>
      </w:r>
      <w:r w:rsidR="004D03D9">
        <w:rPr>
          <w:rFonts w:ascii="Arial" w:hAnsi="Arial" w:cs="Arial"/>
          <w:b/>
          <w:sz w:val="52"/>
          <w:szCs w:val="52"/>
        </w:rPr>
        <w:t>x</w:t>
      </w:r>
    </w:p>
    <w:p w14:paraId="557B7448" w14:textId="77777777" w:rsidR="00A62222" w:rsidRDefault="00A62222" w:rsidP="00A6222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Předkladatel: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3D4276">
        <w:rPr>
          <w:rFonts w:ascii="Arial" w:hAnsi="Arial" w:cs="Arial"/>
          <w:bCs/>
        </w:rPr>
        <w:t>Mgr. Ondřej Šebek,</w:t>
      </w:r>
      <w:r>
        <w:rPr>
          <w:rFonts w:ascii="Arial" w:hAnsi="Arial" w:cs="Arial"/>
        </w:rPr>
        <w:t xml:space="preserve"> místostarosta</w:t>
      </w:r>
    </w:p>
    <w:p w14:paraId="7C28CA3D" w14:textId="00ED554C" w:rsidR="00A62222" w:rsidRPr="00863CBA" w:rsidRDefault="00A62222" w:rsidP="00A62222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Zpracoval: </w:t>
      </w:r>
      <w:r>
        <w:rPr>
          <w:rFonts w:ascii="Arial" w:eastAsia="Times New Roman" w:hAnsi="Arial" w:cs="Arial"/>
          <w:b/>
          <w:lang w:eastAsia="cs-CZ"/>
        </w:rPr>
        <w:tab/>
        <w:t xml:space="preserve">   </w:t>
      </w:r>
      <w:r>
        <w:rPr>
          <w:rFonts w:ascii="Arial" w:eastAsia="Times New Roman" w:hAnsi="Arial" w:cs="Arial"/>
          <w:b/>
          <w:lang w:eastAsia="cs-CZ"/>
        </w:rPr>
        <w:tab/>
      </w:r>
      <w:r w:rsidR="00480C65">
        <w:rPr>
          <w:rFonts w:ascii="Arial" w:hAnsi="Arial" w:cs="Arial"/>
          <w:bCs/>
        </w:rPr>
        <w:t>Jiří Chmelík, velitel jednotky</w:t>
      </w:r>
    </w:p>
    <w:p w14:paraId="43E38F6E" w14:textId="77777777" w:rsidR="00A62222" w:rsidRDefault="00A62222" w:rsidP="00A62222">
      <w:pPr>
        <w:rPr>
          <w:rFonts w:ascii="Arial" w:hAnsi="Arial" w:cs="Arial"/>
          <w:u w:val="single"/>
          <w:lang w:eastAsia="cs-CZ"/>
        </w:rPr>
      </w:pPr>
    </w:p>
    <w:p w14:paraId="0546147F" w14:textId="4BE5EADE" w:rsidR="00A62222" w:rsidRPr="0059214C" w:rsidRDefault="00335A2F" w:rsidP="0059214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5A2F">
        <w:rPr>
          <w:rFonts w:ascii="Arial" w:hAnsi="Arial" w:cs="Arial"/>
          <w:b/>
          <w:sz w:val="24"/>
          <w:szCs w:val="24"/>
          <w:u w:val="single"/>
        </w:rPr>
        <w:t xml:space="preserve">Informativní zpráva – </w:t>
      </w:r>
      <w:r w:rsidR="00A62222" w:rsidRPr="0059214C">
        <w:rPr>
          <w:rFonts w:ascii="Arial" w:hAnsi="Arial" w:cs="Arial"/>
          <w:b/>
          <w:sz w:val="24"/>
          <w:szCs w:val="24"/>
          <w:u w:val="single"/>
        </w:rPr>
        <w:t>Zpráva o činnosti JSDH MO Pardubice I za rok 2021</w:t>
      </w:r>
    </w:p>
    <w:p w14:paraId="5F8BB9DF" w14:textId="3EFD6FEF" w:rsid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Jednotlivé činnosti jsou rozděleny do pěti kategorií</w:t>
      </w:r>
      <w:r w:rsidR="0059214C">
        <w:rPr>
          <w:rFonts w:ascii="Arial" w:hAnsi="Arial" w:cs="Arial"/>
        </w:rPr>
        <w:t>:</w:t>
      </w:r>
    </w:p>
    <w:p w14:paraId="0CBF2D79" w14:textId="5A8EEA4C" w:rsid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A – Odborná příprava</w:t>
      </w:r>
    </w:p>
    <w:p w14:paraId="443093C1" w14:textId="137591A9" w:rsid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 – Plánované akce</w:t>
      </w:r>
    </w:p>
    <w:p w14:paraId="3D77BEA5" w14:textId="60C53218" w:rsid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 – Výjezdy (vyslána KOPIS krajským operačním střediskem)</w:t>
      </w:r>
    </w:p>
    <w:p w14:paraId="770769AC" w14:textId="41F39288" w:rsid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D – Kontrola a údržba techniky</w:t>
      </w:r>
    </w:p>
    <w:p w14:paraId="6C8CECF4" w14:textId="0CB0FB04" w:rsidR="00A62222" w:rsidRPr="0059214C" w:rsidRDefault="00A62222" w:rsidP="0059214C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E </w:t>
      </w:r>
      <w:r w:rsidR="00B37F3C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Ostatní</w:t>
      </w:r>
    </w:p>
    <w:p w14:paraId="756B3BE8" w14:textId="77777777" w:rsidR="00A62222" w:rsidRPr="0059214C" w:rsidRDefault="00A62222" w:rsidP="0059214C">
      <w:pPr>
        <w:spacing w:line="240" w:lineRule="auto"/>
        <w:rPr>
          <w:rFonts w:ascii="Arial" w:hAnsi="Arial" w:cs="Arial"/>
          <w:b/>
        </w:rPr>
      </w:pPr>
    </w:p>
    <w:p w14:paraId="2DE62972" w14:textId="77777777" w:rsidR="00A62222" w:rsidRPr="0059214C" w:rsidRDefault="00A62222" w:rsidP="0059214C">
      <w:pPr>
        <w:spacing w:line="240" w:lineRule="auto"/>
        <w:rPr>
          <w:rFonts w:ascii="Arial" w:hAnsi="Arial" w:cs="Arial"/>
          <w:b/>
          <w:u w:val="single"/>
        </w:rPr>
      </w:pPr>
      <w:r w:rsidRPr="0059214C">
        <w:rPr>
          <w:rFonts w:ascii="Arial" w:hAnsi="Arial" w:cs="Arial"/>
          <w:b/>
        </w:rPr>
        <w:t xml:space="preserve">A. </w:t>
      </w:r>
      <w:r w:rsidRPr="0059214C">
        <w:rPr>
          <w:rFonts w:ascii="Arial" w:hAnsi="Arial" w:cs="Arial"/>
          <w:b/>
          <w:u w:val="single"/>
        </w:rPr>
        <w:t>Odborná příprava (celá jednotka)</w:t>
      </w:r>
    </w:p>
    <w:p w14:paraId="7040F7C1" w14:textId="77777777" w:rsidR="00A62222" w:rsidRPr="0059214C" w:rsidRDefault="00A62222" w:rsidP="0059214C">
      <w:pPr>
        <w:spacing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Na základě Pokynu generálního ředitele HZS ČR č. 57/2013, kterým se stanoví základní zaměření pravidelné odborné přípravy jednotek požární ochrany a příslušníků Hasičského záchranného sboru ČR, členové JSDH během roku absolvovali pravidelnou povinnou odbornou přípravu v délce 40 hodin z tematických oblastí, které vyhlásil náměstek generálního ředitele HZS ČR pro IZS a operační řízení základní témata, která mají být v roce 2021 povinně proškolena v rámci pravidelné odborné přípravy členů jednotek SDH obcí a členů jednotek SDH podniků. Jednalo se o následující témata:</w:t>
      </w:r>
    </w:p>
    <w:p w14:paraId="076D8BBF" w14:textId="77777777" w:rsidR="00A62222" w:rsidRPr="0059214C" w:rsidRDefault="00A62222" w:rsidP="0059214C">
      <w:pPr>
        <w:spacing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Všichni členové jednotky:</w:t>
      </w:r>
    </w:p>
    <w:p w14:paraId="1096CFC5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Bojový řád jednotek PO II – metodický list – 14O Usměrňování provozu na pozemních komunikacích</w:t>
      </w:r>
    </w:p>
    <w:p w14:paraId="04AD6095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Bojový řád jednotek PO II – metodický list – 19N Nebezpečí ztráty orientace</w:t>
      </w:r>
    </w:p>
    <w:p w14:paraId="0A5EE775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Bojový řád jednotek PO II – metodický list – 25P</w:t>
      </w:r>
    </w:p>
    <w:p w14:paraId="75E2373C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Hašení vodou elektrických zařízení a vedení pod napětím do </w:t>
      </w:r>
      <w:proofErr w:type="gramStart"/>
      <w:r w:rsidRPr="0059214C">
        <w:rPr>
          <w:rFonts w:ascii="Arial" w:eastAsia="Times New Roman" w:hAnsi="Arial" w:cs="Arial"/>
          <w:lang w:eastAsia="cs-CZ"/>
        </w:rPr>
        <w:t>400V</w:t>
      </w:r>
      <w:proofErr w:type="gramEnd"/>
    </w:p>
    <w:p w14:paraId="026E00CC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Bojový řád jednotek PO II – metodický list – 1O Činnost jednotek při povodni</w:t>
      </w:r>
    </w:p>
    <w:p w14:paraId="5121394C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 xml:space="preserve">Bojový řád jednotek PO II – metodický list – </w:t>
      </w:r>
      <w:proofErr w:type="gramStart"/>
      <w:r w:rsidRPr="0059214C">
        <w:rPr>
          <w:rFonts w:ascii="Arial" w:eastAsia="Times New Roman" w:hAnsi="Arial" w:cs="Arial"/>
          <w:lang w:eastAsia="cs-CZ"/>
        </w:rPr>
        <w:t>3D</w:t>
      </w:r>
      <w:proofErr w:type="gramEnd"/>
      <w:r w:rsidRPr="0059214C">
        <w:rPr>
          <w:rFonts w:ascii="Arial" w:eastAsia="Times New Roman" w:hAnsi="Arial" w:cs="Arial"/>
          <w:lang w:eastAsia="cs-CZ"/>
        </w:rPr>
        <w:t xml:space="preserve"> Dopravní nehody s velkým počtem zraněných osob</w:t>
      </w:r>
    </w:p>
    <w:p w14:paraId="029FF261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Cvičební řád jednotek PO – metodický list – 5ČETA</w:t>
      </w:r>
    </w:p>
    <w:p w14:paraId="4D222E95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Společná činnost při vytváření stanoviště pro plnění závěsného vaku vrtulníku</w:t>
      </w:r>
    </w:p>
    <w:p w14:paraId="3361DE94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Cvičební řád jednotek PO – metodický list – 4ČETA Rozvětvení na dopravním vedení</w:t>
      </w:r>
    </w:p>
    <w:p w14:paraId="4CA49314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Bojový řád jednotek PO II – metodický list – 4N Nebezpečí ionizujícího záření, 14N Nebezpečí úrazu elektrickým proudem, 15N Nebezpečí utonutí, 16N Nebezpečí výbuchu</w:t>
      </w:r>
    </w:p>
    <w:p w14:paraId="60AB52C3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STČ 11/IZS Chřipka ptáků – úkoly JSDHO</w:t>
      </w:r>
    </w:p>
    <w:p w14:paraId="2792DD48" w14:textId="5CAF1DC8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 xml:space="preserve">Pokyn GŘ HZS ČR č. 60/2019, kterým se vydává Cvičební řád JPO – Technický výcvik pro práce ve výšce a nad volnou hloubkou, metodický list </w:t>
      </w:r>
      <w:proofErr w:type="gramStart"/>
      <w:r w:rsidRPr="0059214C">
        <w:rPr>
          <w:rFonts w:ascii="Arial" w:eastAsia="Times New Roman" w:hAnsi="Arial" w:cs="Arial"/>
          <w:lang w:eastAsia="cs-CZ"/>
        </w:rPr>
        <w:t>1</w:t>
      </w:r>
      <w:r w:rsidR="00CE2AD9">
        <w:rPr>
          <w:rFonts w:ascii="Arial" w:eastAsia="Times New Roman" w:hAnsi="Arial" w:cs="Arial"/>
          <w:lang w:eastAsia="cs-CZ"/>
        </w:rPr>
        <w:t xml:space="preserve"> </w:t>
      </w:r>
      <w:r w:rsidRPr="0059214C">
        <w:rPr>
          <w:rFonts w:ascii="Arial" w:eastAsia="Times New Roman" w:hAnsi="Arial" w:cs="Arial"/>
          <w:lang w:eastAsia="cs-CZ"/>
        </w:rPr>
        <w:t>–</w:t>
      </w:r>
      <w:r w:rsidR="00CE2AD9">
        <w:rPr>
          <w:rFonts w:ascii="Arial" w:eastAsia="Times New Roman" w:hAnsi="Arial" w:cs="Arial"/>
          <w:lang w:eastAsia="cs-CZ"/>
        </w:rPr>
        <w:t xml:space="preserve"> </w:t>
      </w:r>
      <w:r w:rsidRPr="0059214C">
        <w:rPr>
          <w:rFonts w:ascii="Arial" w:eastAsia="Times New Roman" w:hAnsi="Arial" w:cs="Arial"/>
          <w:lang w:eastAsia="cs-CZ"/>
        </w:rPr>
        <w:t>11</w:t>
      </w:r>
      <w:proofErr w:type="gramEnd"/>
    </w:p>
    <w:p w14:paraId="483FCFD9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lastRenderedPageBreak/>
        <w:t>Provádění uživatelských kontrol a údržby prostředků uvedených v příloze č. 1 ŘTS Věcné prostředky TS ochranné pro hasiče ve výhradním užívání dle návodu výrobce a MK-TS/04–2017 Osobní ochranné prostředky pro hasiče ve výhradním užívání</w:t>
      </w:r>
    </w:p>
    <w:p w14:paraId="5315969E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Provádění uživatelských kontrol a údržby prostředků uvedených v příloze č.</w:t>
      </w:r>
    </w:p>
    <w:p w14:paraId="7E3FFC9E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 xml:space="preserve">1 ŘTS Věcné prostředky TS pro technické činnosti dle návodu výrobce a </w:t>
      </w:r>
      <w:proofErr w:type="gramStart"/>
      <w:r w:rsidRPr="0059214C">
        <w:rPr>
          <w:rFonts w:ascii="Arial" w:eastAsia="Times New Roman" w:hAnsi="Arial" w:cs="Arial"/>
          <w:lang w:eastAsia="cs-CZ"/>
        </w:rPr>
        <w:t>MK- TS</w:t>
      </w:r>
      <w:proofErr w:type="gramEnd"/>
      <w:r w:rsidRPr="0059214C">
        <w:rPr>
          <w:rFonts w:ascii="Arial" w:eastAsia="Times New Roman" w:hAnsi="Arial" w:cs="Arial"/>
          <w:lang w:eastAsia="cs-CZ"/>
        </w:rPr>
        <w:t>/02A-2017 Systémy zvedacích vaků, MK- TS/01A-2017 Nastavovací žebřík pro hasiče</w:t>
      </w:r>
    </w:p>
    <w:p w14:paraId="77CB35B4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Nácvik otáčení a najíždění s PT do omezeného prostoru</w:t>
      </w:r>
    </w:p>
    <w:p w14:paraId="49D8216B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Volací značky používané v rádiových sítích HZS ČR (JPO s rádiovými prostředky ARS nebo DRS)</w:t>
      </w:r>
    </w:p>
    <w:p w14:paraId="0386D66C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Povinnosti obsluhy stanice (JPO s rádiovými prostředky ARS nebo DRS)</w:t>
      </w:r>
    </w:p>
    <w:p w14:paraId="66DCAAD3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Radiokomunikační systém PEGAS – bezpečnostní postupy (JPO s rádiovými prostředky DRS)</w:t>
      </w:r>
    </w:p>
    <w:p w14:paraId="3A924655" w14:textId="77777777" w:rsidR="00A62222" w:rsidRPr="0059214C" w:rsidRDefault="00A62222" w:rsidP="0059214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Arial" w:eastAsia="Times New Roman" w:hAnsi="Arial" w:cs="Arial"/>
          <w:lang w:eastAsia="cs-CZ"/>
        </w:rPr>
      </w:pPr>
      <w:r w:rsidRPr="0059214C">
        <w:rPr>
          <w:rFonts w:ascii="Arial" w:eastAsia="Times New Roman" w:hAnsi="Arial" w:cs="Arial"/>
          <w:lang w:eastAsia="cs-CZ"/>
        </w:rPr>
        <w:t>Rozbory příčin vzniku požárů z pohledu důležitosti zachování stop vedoucích k zjištění příčiny vzniku požáru či k vyšetření trestného činu ze strany PČR; DVD Stopy požáru</w:t>
      </w:r>
    </w:p>
    <w:p w14:paraId="18A0F104" w14:textId="77777777" w:rsidR="00A62222" w:rsidRPr="0059214C" w:rsidRDefault="00A62222" w:rsidP="0059214C">
      <w:pPr>
        <w:spacing w:after="0" w:line="240" w:lineRule="auto"/>
        <w:jc w:val="both"/>
        <w:rPr>
          <w:rFonts w:ascii="Arial" w:hAnsi="Arial" w:cs="Arial"/>
          <w:b/>
        </w:rPr>
      </w:pPr>
    </w:p>
    <w:p w14:paraId="714ADA87" w14:textId="77777777" w:rsidR="00A62222" w:rsidRPr="0059214C" w:rsidRDefault="00A62222" w:rsidP="0059214C">
      <w:pPr>
        <w:spacing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  <w:bCs/>
        </w:rPr>
        <w:t>Technici chemické a technické služby navíc</w:t>
      </w:r>
    </w:p>
    <w:p w14:paraId="5FAE5019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1O Činnost jednotek při povodni</w:t>
      </w:r>
    </w:p>
    <w:p w14:paraId="3D43AE04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Bojový řád jednotek PO II – metodický list – </w:t>
      </w:r>
      <w:proofErr w:type="gramStart"/>
      <w:r w:rsidRPr="0059214C">
        <w:rPr>
          <w:rFonts w:ascii="Arial" w:hAnsi="Arial" w:cs="Arial"/>
        </w:rPr>
        <w:t>3D</w:t>
      </w:r>
      <w:proofErr w:type="gramEnd"/>
      <w:r w:rsidRPr="0059214C">
        <w:rPr>
          <w:rFonts w:ascii="Arial" w:hAnsi="Arial" w:cs="Arial"/>
        </w:rPr>
        <w:t xml:space="preserve"> Dopravní nehody s velkým počtem zraněných osob</w:t>
      </w:r>
    </w:p>
    <w:p w14:paraId="6877AE9C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5ČETA</w:t>
      </w:r>
    </w:p>
    <w:p w14:paraId="52728ABC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Společná činnost při vytváření stanoviště pro plnění závěsného vaku vrtulníku</w:t>
      </w:r>
    </w:p>
    <w:p w14:paraId="0F413600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4ČETA Rozvětvení na dopravním vedení</w:t>
      </w:r>
    </w:p>
    <w:p w14:paraId="53C16076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4N Nebezpečí ionizujícího záření, 14N Nebezpečí úrazu elektrickým proudem, 15N Nebezpečí utonutí, 16N Nebezpečí výbuchu</w:t>
      </w:r>
    </w:p>
    <w:p w14:paraId="3C9E6D21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STČ 11/IZS Chřipka ptáků – úkoly JSDHO</w:t>
      </w:r>
    </w:p>
    <w:p w14:paraId="24CD51CC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Základní rozdělení pěnidel, syntetická pěnidla, víceúčelová pěnidla, pěnidla na hašení polárních a nepolárních kapalin, fluorová a </w:t>
      </w:r>
      <w:proofErr w:type="spellStart"/>
      <w:r w:rsidRPr="0059214C">
        <w:rPr>
          <w:rFonts w:ascii="Arial" w:hAnsi="Arial" w:cs="Arial"/>
        </w:rPr>
        <w:t>bezfluorová</w:t>
      </w:r>
      <w:proofErr w:type="spellEnd"/>
      <w:r w:rsidRPr="0059214C">
        <w:rPr>
          <w:rFonts w:ascii="Arial" w:hAnsi="Arial" w:cs="Arial"/>
        </w:rPr>
        <w:t xml:space="preserve"> pěnidla. Účinky pěnidel na hašení požárů. Pěnidla používaná v jednotce PO. Zakázané látky v pěnidlech</w:t>
      </w:r>
    </w:p>
    <w:p w14:paraId="73C7CB89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Provádění odborných kontrol a údržby prostředků uvedených v příloze č. 1 ŘTS Věcné prostředky TS ochranné pro hasiče společné dle návodu výrobce.</w:t>
      </w:r>
    </w:p>
    <w:p w14:paraId="52D82B19" w14:textId="11EE396A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Provádění odborných kontrol a údržby prostředků uvedených v příloze č. 1 ŘTS pro technické činnosti dle návodu výrobce a MK</w:t>
      </w:r>
      <w:r w:rsidR="00CE2AD9">
        <w:rPr>
          <w:rFonts w:ascii="Arial" w:hAnsi="Arial" w:cs="Arial"/>
        </w:rPr>
        <w:t xml:space="preserve">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TS/02A-2017 Systémy zvedacích vaků, MK</w:t>
      </w:r>
      <w:r w:rsidR="00CE2AD9">
        <w:rPr>
          <w:rFonts w:ascii="Arial" w:hAnsi="Arial" w:cs="Arial"/>
        </w:rPr>
        <w:t> 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TS/01A-2017 Nastavovací žebřík pro hasiče</w:t>
      </w:r>
    </w:p>
    <w:p w14:paraId="49FA4050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Správné uložení prostředků TS na požární technice (zejména prostředků pro práci ve výšce a nad volnou hloubkou, osobních ochranných prostředků a prostředků první pomoci) dle ŘTS čl. 6 odst. (6) a (7).</w:t>
      </w:r>
    </w:p>
    <w:p w14:paraId="20821BED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Volací značky používané v rádiových sítích HZS ČR (JPO s rádiovými prostředky ARS nebo DRS)</w:t>
      </w:r>
    </w:p>
    <w:p w14:paraId="3A7604ED" w14:textId="77777777" w:rsidR="00A62222" w:rsidRPr="0059214C" w:rsidRDefault="00A62222" w:rsidP="005921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Povinnosti obsluhy stanice (JPO s rádiovými prostředky ARS nebo DRS)</w:t>
      </w:r>
    </w:p>
    <w:p w14:paraId="5CA7C9EB" w14:textId="77777777" w:rsidR="00A62222" w:rsidRPr="0059214C" w:rsidRDefault="00A62222" w:rsidP="0059214C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2BFA23B3" w14:textId="77777777" w:rsidR="00A62222" w:rsidRPr="0059214C" w:rsidRDefault="00A62222" w:rsidP="0059214C">
      <w:pPr>
        <w:spacing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  <w:bCs/>
        </w:rPr>
        <w:t>Technici strojní služby navíc</w:t>
      </w:r>
    </w:p>
    <w:p w14:paraId="36385003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1O Činnost jednotek při povodni</w:t>
      </w:r>
    </w:p>
    <w:p w14:paraId="29624F98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Hašení lesních požárů (BŘ – ML č. 21/P, Konspekt odborné přípravy </w:t>
      </w:r>
      <w:proofErr w:type="gramStart"/>
      <w:r w:rsidRPr="0059214C">
        <w:rPr>
          <w:rFonts w:ascii="Arial" w:hAnsi="Arial" w:cs="Arial"/>
        </w:rPr>
        <w:t>1 – 3</w:t>
      </w:r>
      <w:proofErr w:type="gramEnd"/>
      <w:r w:rsidRPr="0059214C">
        <w:rPr>
          <w:rFonts w:ascii="Arial" w:hAnsi="Arial" w:cs="Arial"/>
        </w:rPr>
        <w:t> – 03 Využití letecké techniky k leteckému hašení požárů lesních a travnatých porostů)</w:t>
      </w:r>
    </w:p>
    <w:p w14:paraId="3B943F27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Taktické a bezpečnostní zásady pro umísťování požární techniky na místě zásahu (u požáru, dopravní nehody, v blízkosti troleje pod napětím apod.)</w:t>
      </w:r>
    </w:p>
    <w:p w14:paraId="41479934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Nácvik otáčení a najíždění s PT do omezeného prostoru</w:t>
      </w:r>
    </w:p>
    <w:p w14:paraId="72CD3827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Zásady pro jízdu vozidlem uplatňujícím právo přednostní jízdy</w:t>
      </w:r>
    </w:p>
    <w:p w14:paraId="45F02F52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Jízda za ztížených meteorologických podmínek</w:t>
      </w:r>
    </w:p>
    <w:p w14:paraId="2A544012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Program PORT.ALL pro jednotky SDH obcí, práce s programem a naplňování databáze</w:t>
      </w:r>
    </w:p>
    <w:p w14:paraId="7D2ABFDD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Dopravní nehodovost – seznámení se statistikou dopravní nehodovosti PT, postup při hlášení DN</w:t>
      </w:r>
    </w:p>
    <w:p w14:paraId="6C0F6C81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Zkoušky požárních čerpadel PT a VPPO</w:t>
      </w:r>
    </w:p>
    <w:p w14:paraId="26C28E5F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lastRenderedPageBreak/>
        <w:t>Volací značky používané v rádiových sítích HZS ČR (JPO s rádiovými prostředky ARS nebo DRS)</w:t>
      </w:r>
    </w:p>
    <w:p w14:paraId="10DC8F95" w14:textId="77777777" w:rsidR="00A62222" w:rsidRPr="0059214C" w:rsidRDefault="00A62222" w:rsidP="0059214C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Povinnosti obsluhy stanice (JPO s rádiovými prostředky ARS nebo DRS)</w:t>
      </w:r>
    </w:p>
    <w:p w14:paraId="787CFC06" w14:textId="77777777" w:rsidR="00A62222" w:rsidRPr="0059214C" w:rsidRDefault="00A62222" w:rsidP="0059214C">
      <w:pPr>
        <w:spacing w:after="0" w:line="240" w:lineRule="auto"/>
        <w:ind w:left="714"/>
        <w:rPr>
          <w:rFonts w:ascii="Arial" w:hAnsi="Arial" w:cs="Arial"/>
        </w:rPr>
      </w:pPr>
    </w:p>
    <w:p w14:paraId="64D89B92" w14:textId="77777777" w:rsidR="00A62222" w:rsidRPr="0059214C" w:rsidRDefault="00A62222" w:rsidP="0059214C">
      <w:pPr>
        <w:spacing w:line="240" w:lineRule="auto"/>
        <w:rPr>
          <w:rFonts w:ascii="Arial" w:hAnsi="Arial" w:cs="Arial"/>
        </w:rPr>
      </w:pPr>
      <w:r w:rsidRPr="0059214C">
        <w:rPr>
          <w:rFonts w:ascii="Arial" w:hAnsi="Arial" w:cs="Arial"/>
          <w:b/>
          <w:bCs/>
        </w:rPr>
        <w:t>Strojníci navíc</w:t>
      </w:r>
    </w:p>
    <w:p w14:paraId="64D50C6C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14O Usměrňování provozu na pozemních komunikacích</w:t>
      </w:r>
    </w:p>
    <w:p w14:paraId="5C4A8A03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19N Nebezpečí ztráty orientace</w:t>
      </w:r>
    </w:p>
    <w:p w14:paraId="329D7BD1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9Ř Prostředky řízení, komunikace na místě zásahu</w:t>
      </w:r>
    </w:p>
    <w:p w14:paraId="5EA3DBE3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1O Činnost jednotek při povodni</w:t>
      </w:r>
    </w:p>
    <w:p w14:paraId="4F3780EF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Bojový řád jednotek PO II – metodický list – </w:t>
      </w:r>
      <w:proofErr w:type="gramStart"/>
      <w:r w:rsidRPr="0059214C">
        <w:rPr>
          <w:rFonts w:ascii="Arial" w:hAnsi="Arial" w:cs="Arial"/>
        </w:rPr>
        <w:t>3D</w:t>
      </w:r>
      <w:proofErr w:type="gramEnd"/>
      <w:r w:rsidRPr="0059214C">
        <w:rPr>
          <w:rFonts w:ascii="Arial" w:hAnsi="Arial" w:cs="Arial"/>
        </w:rPr>
        <w:t xml:space="preserve"> Dopravní nehody s velkým počtem zraněných osob</w:t>
      </w:r>
    </w:p>
    <w:p w14:paraId="1F5A3920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17DR3 Nasazení proudů D</w:t>
      </w:r>
    </w:p>
    <w:p w14:paraId="634E5478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5ČETA</w:t>
      </w:r>
    </w:p>
    <w:p w14:paraId="4F0B633F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Společná činnost při vytváření stanoviště pro plnění závěsného vaku vrtulníku</w:t>
      </w:r>
    </w:p>
    <w:p w14:paraId="02EB580F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4ČETA Rozvětvení na dopravním vedení</w:t>
      </w:r>
    </w:p>
    <w:p w14:paraId="199DE7B5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Hašení lesních požárů (BŘ – ML č. 21/P, Konspekt odborné přípravy </w:t>
      </w:r>
      <w:proofErr w:type="gramStart"/>
      <w:r w:rsidRPr="0059214C">
        <w:rPr>
          <w:rFonts w:ascii="Arial" w:hAnsi="Arial" w:cs="Arial"/>
        </w:rPr>
        <w:t>1 – 3</w:t>
      </w:r>
      <w:proofErr w:type="gramEnd"/>
      <w:r w:rsidRPr="0059214C">
        <w:rPr>
          <w:rFonts w:ascii="Arial" w:hAnsi="Arial" w:cs="Arial"/>
        </w:rPr>
        <w:t> – 03 Využití letecké techniky k leteckému hašení požárů lesních a travnatých porostů)</w:t>
      </w:r>
    </w:p>
    <w:p w14:paraId="59CEBD55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Pokyn generálního ředitele HZS ČR, kterým se stanoví základy provádění činností ve výšce a nad volnou hloubkou</w:t>
      </w:r>
    </w:p>
    <w:p w14:paraId="6B4247A8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Zásady činnosti ve výšce a nad volnou hloubkou, zásady zřizování lezeckých družstev a lezeckých skupin, odborná příprava a vybavení pro činnost ve výšce a nad volnou hloubkou</w:t>
      </w:r>
    </w:p>
    <w:p w14:paraId="68C3F9CE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Taktické a bezpečnostní zásady pro umísťování požární techniky na místě zásahu (u požáru, dopravní nehody, v blízkosti troleje pod napětím apod.)</w:t>
      </w:r>
    </w:p>
    <w:p w14:paraId="415344C1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Nácvik otáčení a najíždění s PT do omezeného prostoru</w:t>
      </w:r>
    </w:p>
    <w:p w14:paraId="32816FB0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Zásady pro jízdu vozidlem uplatňujícím právo přednostní jízdy</w:t>
      </w:r>
    </w:p>
    <w:p w14:paraId="2AA68908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Jízda za ztížených meteorologických podmínek</w:t>
      </w:r>
    </w:p>
    <w:p w14:paraId="51E3C66E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Program PORT.ALL pro jednotky SDH obcí, práce s programem a naplňování databáze</w:t>
      </w:r>
    </w:p>
    <w:p w14:paraId="2A405197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Dopravní nehodovost – seznámení se statistikou dopravní nehodovosti PT, postup při hlášení DN</w:t>
      </w:r>
    </w:p>
    <w:p w14:paraId="0086C95A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Zkoušky požárních čerpadel PT a VPPO</w:t>
      </w:r>
    </w:p>
    <w:p w14:paraId="4DE73DB6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Volací značky používané v rádiových sítích HZS ČR (JPO s rádiovými prostředky ARS nebo DRS)</w:t>
      </w:r>
    </w:p>
    <w:p w14:paraId="3B375BEA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Povinnosti obsluhy stanice (JPO s rádiovými prostředky ARS nebo DRS)</w:t>
      </w:r>
    </w:p>
    <w:p w14:paraId="55CDFB6B" w14:textId="77777777" w:rsidR="00A62222" w:rsidRPr="0059214C" w:rsidRDefault="00A62222" w:rsidP="0059214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Rozbory příčin vzniku požárů z pohledu důležitosti zachování stop vedoucích k zjištění příčiny vzniku požáru či k vyšetření trestného činu ze strany PČR; DVD Stopy požáru</w:t>
      </w:r>
    </w:p>
    <w:p w14:paraId="5A3328C9" w14:textId="77777777" w:rsidR="00A62222" w:rsidRPr="0059214C" w:rsidRDefault="00A62222" w:rsidP="0059214C">
      <w:pPr>
        <w:spacing w:after="0" w:line="240" w:lineRule="auto"/>
        <w:ind w:left="714"/>
        <w:rPr>
          <w:rFonts w:ascii="Arial" w:hAnsi="Arial" w:cs="Arial"/>
        </w:rPr>
      </w:pPr>
    </w:p>
    <w:p w14:paraId="77B09CF4" w14:textId="77777777" w:rsidR="00A62222" w:rsidRPr="0059214C" w:rsidRDefault="00A62222" w:rsidP="0059214C">
      <w:pPr>
        <w:spacing w:line="240" w:lineRule="auto"/>
        <w:rPr>
          <w:rFonts w:ascii="Arial" w:hAnsi="Arial" w:cs="Arial"/>
        </w:rPr>
      </w:pPr>
      <w:r w:rsidRPr="0059214C">
        <w:rPr>
          <w:rFonts w:ascii="Arial" w:hAnsi="Arial" w:cs="Arial"/>
          <w:b/>
          <w:bCs/>
        </w:rPr>
        <w:t>Velitelé navíc</w:t>
      </w:r>
    </w:p>
    <w:p w14:paraId="4D823919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14O Usměrňování provozu na pozemních komunikacích</w:t>
      </w:r>
    </w:p>
    <w:p w14:paraId="17D542AF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19N Nebezpečí ztráty orientace</w:t>
      </w:r>
    </w:p>
    <w:p w14:paraId="6B6BFBCE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9Ř Prostředky řízení, komunikace na místě zásahu</w:t>
      </w:r>
    </w:p>
    <w:p w14:paraId="28A7EB93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25P</w:t>
      </w:r>
    </w:p>
    <w:p w14:paraId="4D0522DE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Hašení vodou elektrických za</w:t>
      </w:r>
      <w:r w:rsidRPr="0059214C">
        <w:rPr>
          <w:rFonts w:ascii="Arial" w:hAnsi="Arial" w:cs="Arial"/>
        </w:rPr>
        <w:softHyphen/>
        <w:t>řízení a vedení pod napětím do </w:t>
      </w:r>
      <w:proofErr w:type="gramStart"/>
      <w:r w:rsidRPr="0059214C">
        <w:rPr>
          <w:rFonts w:ascii="Arial" w:hAnsi="Arial" w:cs="Arial"/>
        </w:rPr>
        <w:t>400V</w:t>
      </w:r>
      <w:proofErr w:type="gramEnd"/>
    </w:p>
    <w:p w14:paraId="59178EE4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Bojový řád jednotek PO II – metodický list – 1O Činnost jednotek při povodni</w:t>
      </w:r>
    </w:p>
    <w:p w14:paraId="77D19E69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Bojový řád jednotek PO II – metodický list – </w:t>
      </w:r>
      <w:proofErr w:type="gramStart"/>
      <w:r w:rsidRPr="0059214C">
        <w:rPr>
          <w:rFonts w:ascii="Arial" w:hAnsi="Arial" w:cs="Arial"/>
        </w:rPr>
        <w:t>3D</w:t>
      </w:r>
      <w:proofErr w:type="gramEnd"/>
      <w:r w:rsidRPr="0059214C">
        <w:rPr>
          <w:rFonts w:ascii="Arial" w:hAnsi="Arial" w:cs="Arial"/>
        </w:rPr>
        <w:t xml:space="preserve"> Dopravní nehody s velkým počtem zraněných osob</w:t>
      </w:r>
    </w:p>
    <w:p w14:paraId="3FB71D54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17DR3 Nasazení proudů D</w:t>
      </w:r>
    </w:p>
    <w:p w14:paraId="6EECEAAB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5ČETA</w:t>
      </w:r>
    </w:p>
    <w:p w14:paraId="11F38315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Společná činnost při vytváření stanoviště pro plnění závěsného vaku vrtulníku</w:t>
      </w:r>
    </w:p>
    <w:p w14:paraId="45F871E7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Cvičební řád jednotek PO – metodický list – 4ČETA Rozvětvení na dopravním vedení</w:t>
      </w:r>
    </w:p>
    <w:p w14:paraId="67368A60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lastRenderedPageBreak/>
        <w:t>Bojový řád jednotek PO II – metodický list – 4N Nebezpečí ionizujícího záření, 14N Nebezpečí úrazu elektrickým proudem, 15N Nebezpečí utonutí, 16N Nebezpečí výbuchu</w:t>
      </w:r>
    </w:p>
    <w:p w14:paraId="32676E73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STČ 11/IZS Chřipka ptáků – úkoly JSDHO.</w:t>
      </w:r>
    </w:p>
    <w:p w14:paraId="450508FE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Základní rozdělení pěnidel, syntetická pěnidla, víceúčelová pěnidla, pěnidla na hašení polárních a nepolárních kapalin, fluorová a </w:t>
      </w:r>
      <w:proofErr w:type="spellStart"/>
      <w:r w:rsidRPr="0059214C">
        <w:rPr>
          <w:rFonts w:ascii="Arial" w:hAnsi="Arial" w:cs="Arial"/>
        </w:rPr>
        <w:t>bezfluorová</w:t>
      </w:r>
      <w:proofErr w:type="spellEnd"/>
      <w:r w:rsidRPr="0059214C">
        <w:rPr>
          <w:rFonts w:ascii="Arial" w:hAnsi="Arial" w:cs="Arial"/>
        </w:rPr>
        <w:t xml:space="preserve"> pěnidla. Účinky pěnidel na hašení požárů. Pěnidla používaná v jednotce PO. Zakázané látky v pěnidlech.</w:t>
      </w:r>
    </w:p>
    <w:p w14:paraId="6D36E298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Hašení lesních požárů (BŘ – ML č. 21/P, Konspekt odborné přípravy </w:t>
      </w:r>
      <w:proofErr w:type="gramStart"/>
      <w:r w:rsidRPr="0059214C">
        <w:rPr>
          <w:rFonts w:ascii="Arial" w:hAnsi="Arial" w:cs="Arial"/>
        </w:rPr>
        <w:t>1 – 3</w:t>
      </w:r>
      <w:proofErr w:type="gramEnd"/>
      <w:r w:rsidRPr="0059214C">
        <w:rPr>
          <w:rFonts w:ascii="Arial" w:hAnsi="Arial" w:cs="Arial"/>
        </w:rPr>
        <w:t> – 03 Využití letecké techniky k leteckému hašení požárů lesních a travnatých porostů)</w:t>
      </w:r>
    </w:p>
    <w:p w14:paraId="6D9FD7C1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Pokyn generálního ředitele HZS ČR, kterým se stanoví základy provádění činností ve výšce a nad volnou hloubkou</w:t>
      </w:r>
    </w:p>
    <w:p w14:paraId="2824EEBE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Zásady činnosti ve výšce a nad volnou hloubkou, zásady zřizování lezeckých družstev a lezeckých skupin, odborná příprava a vybavení pro činnost ve výšce a nad volnou hloubkou</w:t>
      </w:r>
    </w:p>
    <w:p w14:paraId="2BE7AA98" w14:textId="651276D1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Pokyn GŘ HZS ČR č. 60/2019, kterým se vydává Cvičební řád JPO – Technický výcvik pro práce ve výšce a nad volnou hloubkou, metodický list </w:t>
      </w:r>
      <w:proofErr w:type="gramStart"/>
      <w:r w:rsidRPr="0059214C">
        <w:rPr>
          <w:rFonts w:ascii="Arial" w:hAnsi="Arial" w:cs="Arial"/>
        </w:rPr>
        <w:t>1</w:t>
      </w:r>
      <w:r w:rsidR="00CE2AD9">
        <w:rPr>
          <w:rFonts w:ascii="Arial" w:hAnsi="Arial" w:cs="Arial"/>
        </w:rPr>
        <w:t xml:space="preserve"> </w:t>
      </w:r>
      <w:r w:rsidRPr="0059214C">
        <w:rPr>
          <w:rFonts w:ascii="Arial" w:hAnsi="Arial" w:cs="Arial"/>
        </w:rPr>
        <w:t>– 11</w:t>
      </w:r>
      <w:proofErr w:type="gramEnd"/>
    </w:p>
    <w:p w14:paraId="71884C34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Taktické a bezpečnostní zásady pro umísťování požární techniky na místě zásahu (u požáru, dopravní nehody, v blízkosti troleje pod napětím apod.)</w:t>
      </w:r>
    </w:p>
    <w:p w14:paraId="14E04F92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Zásady pro jízdu vozidlem uplatňujícím právo přednostní jízdy</w:t>
      </w:r>
    </w:p>
    <w:p w14:paraId="7C593E12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Jízda za ztížených meteorologických podmínek</w:t>
      </w:r>
    </w:p>
    <w:p w14:paraId="06AF34ED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Program PORT.ALL pro jednotky SDH obcí, práce s programem a naplňování databáze</w:t>
      </w:r>
    </w:p>
    <w:p w14:paraId="0A8E094B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Dopravní nehodovost – seznámení se statistikou dopravní nehodovosti PT, postup při hlášení DN</w:t>
      </w:r>
    </w:p>
    <w:p w14:paraId="060747A2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proofErr w:type="spellStart"/>
      <w:r w:rsidRPr="0059214C">
        <w:rPr>
          <w:rFonts w:ascii="Arial" w:hAnsi="Arial" w:cs="Arial"/>
        </w:rPr>
        <w:t>Port.All</w:t>
      </w:r>
      <w:proofErr w:type="spellEnd"/>
      <w:r w:rsidRPr="0059214C">
        <w:rPr>
          <w:rFonts w:ascii="Arial" w:hAnsi="Arial" w:cs="Arial"/>
        </w:rPr>
        <w:t> – základní přehled, pravidla pro práci v daném kraji, vyplňování osob, prostředků, techniky a (D)ZOZ</w:t>
      </w:r>
    </w:p>
    <w:p w14:paraId="6053CCF8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Volací značky používané v rádiových sítích HZS ČR (JPO s rádiovými prostředky ARS nebo DRS)</w:t>
      </w:r>
    </w:p>
    <w:p w14:paraId="09EB2C00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Povinnosti obsluhy stanice (JPO s rádiovými prostředky ARS nebo DRS)</w:t>
      </w:r>
    </w:p>
    <w:p w14:paraId="1E03B0AD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Radiokomunikační systém PEGAS – bezpečnostní postupy (JPO s rádiovými prostředky DRS)</w:t>
      </w:r>
    </w:p>
    <w:p w14:paraId="0E9DAAED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Seznámení s náplní funkce technik ochrany obyvatelstva a možnosti absolvovat kurz T OOB-16</w:t>
      </w:r>
    </w:p>
    <w:p w14:paraId="51B303EA" w14:textId="77777777" w:rsidR="00A62222" w:rsidRPr="0059214C" w:rsidRDefault="00A62222" w:rsidP="00CE2AD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Rozbory příčin vzniku požárů z pohledu důležitosti zachování stop vedoucích k zjištění příčiny vzniku požáru či k vyšetření trestného činu ze strany PČR; DVD Stopy požáru</w:t>
      </w:r>
    </w:p>
    <w:p w14:paraId="5BA9FC3A" w14:textId="77777777" w:rsidR="00A62222" w:rsidRPr="0059214C" w:rsidRDefault="00A62222" w:rsidP="00CE2AD9">
      <w:pPr>
        <w:spacing w:after="0" w:line="240" w:lineRule="auto"/>
        <w:jc w:val="both"/>
        <w:rPr>
          <w:rFonts w:ascii="Arial" w:hAnsi="Arial" w:cs="Arial"/>
        </w:rPr>
      </w:pPr>
    </w:p>
    <w:p w14:paraId="233E1D35" w14:textId="77777777" w:rsidR="00A62222" w:rsidRPr="0059214C" w:rsidRDefault="00A62222" w:rsidP="00CE2AD9">
      <w:pPr>
        <w:spacing w:line="240" w:lineRule="auto"/>
        <w:jc w:val="both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Ostatní vzdělávání</w:t>
      </w:r>
    </w:p>
    <w:p w14:paraId="20F32F75" w14:textId="77777777" w:rsidR="00A62222" w:rsidRPr="0059214C" w:rsidRDefault="00A62222" w:rsidP="00CE2AD9">
      <w:pPr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Šest členů jednotky absolvovalo školení na téma „Vnikání do uzavřených prostor“. Účastníci obdrželi certifikát a jednotce bylo vytvořeno předurčení pro řešení mimořádných událostí spojených s vnikáním do uzavřených prostor.</w:t>
      </w:r>
    </w:p>
    <w:p w14:paraId="2C704DA2" w14:textId="77777777" w:rsidR="00A62222" w:rsidRPr="0059214C" w:rsidRDefault="00A62222" w:rsidP="00CE2AD9">
      <w:pPr>
        <w:spacing w:line="240" w:lineRule="auto"/>
        <w:jc w:val="both"/>
        <w:rPr>
          <w:rFonts w:ascii="Arial" w:hAnsi="Arial" w:cs="Arial"/>
        </w:rPr>
      </w:pPr>
    </w:p>
    <w:p w14:paraId="37A36CEB" w14:textId="30DB1562" w:rsidR="00A62222" w:rsidRPr="0059214C" w:rsidRDefault="00A62222" w:rsidP="00CE2AD9">
      <w:pPr>
        <w:spacing w:after="0" w:line="240" w:lineRule="auto"/>
        <w:jc w:val="both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B – </w:t>
      </w:r>
      <w:r w:rsidRPr="0059214C">
        <w:rPr>
          <w:rFonts w:ascii="Arial" w:hAnsi="Arial" w:cs="Arial"/>
          <w:b/>
          <w:u w:val="single"/>
        </w:rPr>
        <w:t>Plánované akce</w:t>
      </w:r>
    </w:p>
    <w:p w14:paraId="13963AEE" w14:textId="77777777" w:rsidR="00A62222" w:rsidRPr="00B37F3C" w:rsidRDefault="00A62222" w:rsidP="00CE2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5F81D9" w14:textId="356E5728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proofErr w:type="gramStart"/>
      <w:r w:rsidRPr="0059214C">
        <w:rPr>
          <w:rFonts w:ascii="Arial" w:hAnsi="Arial" w:cs="Arial"/>
          <w:b/>
        </w:rPr>
        <w:t xml:space="preserve">Leden </w:t>
      </w:r>
      <w:r w:rsidR="00CE2AD9" w:rsidRPr="00CE2AD9">
        <w:rPr>
          <w:rFonts w:ascii="Arial" w:hAnsi="Arial" w:cs="Arial"/>
          <w:b/>
          <w:bCs/>
        </w:rPr>
        <w:t>–</w:t>
      </w:r>
      <w:r w:rsidRPr="0059214C">
        <w:rPr>
          <w:rFonts w:ascii="Arial" w:hAnsi="Arial" w:cs="Arial"/>
          <w:b/>
        </w:rPr>
        <w:t xml:space="preserve"> Únor</w:t>
      </w:r>
      <w:proofErr w:type="gramEnd"/>
      <w:r w:rsidRPr="0059214C">
        <w:rPr>
          <w:rFonts w:ascii="Arial" w:hAnsi="Arial" w:cs="Arial"/>
        </w:rPr>
        <w:t xml:space="preserve"> - na základě požadavku MO Pardubice I bylo provedeno měření síly ledu na vybraných vodních plochách</w:t>
      </w:r>
    </w:p>
    <w:p w14:paraId="3C051CF3" w14:textId="77817911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Červen</w:t>
      </w:r>
      <w:r w:rsidRPr="0059214C">
        <w:rPr>
          <w:rFonts w:ascii="Arial" w:hAnsi="Arial" w:cs="Arial"/>
        </w:rPr>
        <w:t xml:space="preserve">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na základě požadavku MO Pardubice I byl proveden požární dozor na kulturní akci „Pernštýnská noc“.</w:t>
      </w:r>
    </w:p>
    <w:p w14:paraId="2B347C2E" w14:textId="6D757B5D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Červen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na základě požadavku MO Pardubice I byl proveden požární dozor na kulturní akci „Folklorní festival“.</w:t>
      </w:r>
    </w:p>
    <w:p w14:paraId="178CCBC0" w14:textId="63A7D712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Červen</w:t>
      </w:r>
      <w:r w:rsidRPr="0059214C">
        <w:rPr>
          <w:rFonts w:ascii="Arial" w:hAnsi="Arial" w:cs="Arial"/>
        </w:rPr>
        <w:t xml:space="preserve">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na základě požadavku MO Pardubice I byl proveden požární dozor na kulturní akci „Zrcadlo umění“.</w:t>
      </w:r>
    </w:p>
    <w:p w14:paraId="0F7152D4" w14:textId="507C20DE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Červen</w:t>
      </w:r>
      <w:r w:rsidRPr="0059214C">
        <w:rPr>
          <w:rFonts w:ascii="Arial" w:hAnsi="Arial" w:cs="Arial"/>
        </w:rPr>
        <w:t xml:space="preserve">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na základě požadavku MO Pardubice I byl proveden požární dozor na koncertu skupiny STRESOR v Bubeníkových sadech.</w:t>
      </w:r>
    </w:p>
    <w:p w14:paraId="09834CD6" w14:textId="07418068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proofErr w:type="gramStart"/>
      <w:r w:rsidRPr="0059214C">
        <w:rPr>
          <w:rFonts w:ascii="Arial" w:hAnsi="Arial" w:cs="Arial"/>
          <w:b/>
          <w:bCs/>
        </w:rPr>
        <w:t xml:space="preserve">Červen </w:t>
      </w:r>
      <w:r w:rsidR="00CE2AD9" w:rsidRPr="00CE2AD9">
        <w:rPr>
          <w:rFonts w:ascii="Arial" w:hAnsi="Arial" w:cs="Arial"/>
          <w:b/>
          <w:bCs/>
        </w:rPr>
        <w:t>–</w:t>
      </w:r>
      <w:r w:rsidRPr="0059214C">
        <w:rPr>
          <w:rFonts w:ascii="Arial" w:hAnsi="Arial" w:cs="Arial"/>
          <w:b/>
          <w:bCs/>
        </w:rPr>
        <w:t xml:space="preserve"> Září</w:t>
      </w:r>
      <w:proofErr w:type="gramEnd"/>
      <w:r w:rsidRPr="0059214C">
        <w:rPr>
          <w:rFonts w:ascii="Arial" w:hAnsi="Arial" w:cs="Arial"/>
          <w:b/>
          <w:bCs/>
        </w:rPr>
        <w:t xml:space="preserve"> </w:t>
      </w:r>
      <w:r w:rsidRPr="0059214C">
        <w:rPr>
          <w:rFonts w:ascii="Arial" w:hAnsi="Arial" w:cs="Arial"/>
          <w:bCs/>
        </w:rPr>
        <w:t xml:space="preserve">– </w:t>
      </w:r>
      <w:r w:rsidRPr="0059214C">
        <w:rPr>
          <w:rFonts w:ascii="Arial" w:hAnsi="Arial" w:cs="Arial"/>
        </w:rPr>
        <w:t>na základě požadavku MO Pardubice I byla prováděna dezinfekce a úklid židliček po ukončení promenádních koncertů v Bubeníkových sadech</w:t>
      </w:r>
    </w:p>
    <w:p w14:paraId="0D275B9A" w14:textId="77777777" w:rsidR="00A62222" w:rsidRPr="0059214C" w:rsidRDefault="00A62222" w:rsidP="00CE2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EAD340C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lastRenderedPageBreak/>
        <w:t xml:space="preserve">C – </w:t>
      </w:r>
      <w:r w:rsidRPr="00B37F3C">
        <w:rPr>
          <w:rFonts w:ascii="Arial" w:hAnsi="Arial" w:cs="Arial"/>
          <w:b/>
          <w:u w:val="single"/>
        </w:rPr>
        <w:t>Výjezdy (vyslána KOPIS krajským operačním střediskem)</w:t>
      </w:r>
    </w:p>
    <w:p w14:paraId="0C1465A7" w14:textId="77777777" w:rsidR="00B37F3C" w:rsidRPr="00B37F3C" w:rsidRDefault="00B37F3C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B2627D" w14:textId="65E48D7A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</w:rPr>
        <w:t>Na základě vyhlášky č. 247/2001 Sb. byla o všech událostech sepsána zpráva o zásahu, která byla odeslána na HZS Pardubického kraje. </w:t>
      </w:r>
    </w:p>
    <w:p w14:paraId="47791CBE" w14:textId="75F10CDC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ZOČ – </w:t>
      </w:r>
      <w:r w:rsidRPr="0059214C">
        <w:rPr>
          <w:rFonts w:ascii="Arial" w:hAnsi="Arial" w:cs="Arial"/>
        </w:rPr>
        <w:t>činnost jednotky se souhlasem, nebo na výzvu starostky MO Pardubice I – ohlášená na KOPIS HZS Pardubického kraje.</w:t>
      </w:r>
    </w:p>
    <w:p w14:paraId="0C507BD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6ACBB22" w14:textId="3C3A03D2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Celkem událostí: 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Pr="0059214C">
        <w:rPr>
          <w:rFonts w:ascii="Arial" w:hAnsi="Arial" w:cs="Arial"/>
          <w:b/>
        </w:rPr>
        <w:t>59</w:t>
      </w:r>
    </w:p>
    <w:p w14:paraId="2B93C5C5" w14:textId="05A50290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Požár: 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proofErr w:type="gramStart"/>
      <w:r w:rsidR="00B37F3C">
        <w:rPr>
          <w:rFonts w:ascii="Arial" w:hAnsi="Arial" w:cs="Arial"/>
          <w:b/>
        </w:rPr>
        <w:tab/>
        <w:t xml:space="preserve">  </w:t>
      </w:r>
      <w:r w:rsidRPr="0059214C">
        <w:rPr>
          <w:rFonts w:ascii="Arial" w:hAnsi="Arial" w:cs="Arial"/>
          <w:b/>
        </w:rPr>
        <w:t>3</w:t>
      </w:r>
      <w:proofErr w:type="gramEnd"/>
    </w:p>
    <w:p w14:paraId="5F16D5CE" w14:textId="21BBB684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Technická pomoc: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Pr="0059214C">
        <w:rPr>
          <w:rFonts w:ascii="Arial" w:hAnsi="Arial" w:cs="Arial"/>
          <w:b/>
        </w:rPr>
        <w:t>38</w:t>
      </w:r>
    </w:p>
    <w:p w14:paraId="0A15255E" w14:textId="1CDADABA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Ostatní mimořádné události (epidemie, nákazy a jiné):</w:t>
      </w:r>
      <w:r w:rsidR="00B37F3C">
        <w:rPr>
          <w:rFonts w:ascii="Arial" w:hAnsi="Arial" w:cs="Arial"/>
          <w:b/>
        </w:rPr>
        <w:tab/>
      </w:r>
      <w:proofErr w:type="gramStart"/>
      <w:r w:rsidR="00B37F3C">
        <w:rPr>
          <w:rFonts w:ascii="Arial" w:hAnsi="Arial" w:cs="Arial"/>
          <w:b/>
        </w:rPr>
        <w:tab/>
        <w:t xml:space="preserve"> </w:t>
      </w:r>
      <w:r w:rsidRPr="0059214C">
        <w:rPr>
          <w:rFonts w:ascii="Arial" w:hAnsi="Arial" w:cs="Arial"/>
          <w:b/>
        </w:rPr>
        <w:t xml:space="preserve"> 4</w:t>
      </w:r>
      <w:proofErr w:type="gramEnd"/>
    </w:p>
    <w:p w14:paraId="68473F58" w14:textId="67F574AC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Ostatní pomoc: 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Pr="0059214C">
        <w:rPr>
          <w:rFonts w:ascii="Arial" w:hAnsi="Arial" w:cs="Arial"/>
          <w:b/>
        </w:rPr>
        <w:t>11</w:t>
      </w:r>
    </w:p>
    <w:p w14:paraId="1055F5A7" w14:textId="5B9CDE74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Technická havárie: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proofErr w:type="gramStart"/>
      <w:r w:rsidR="00B37F3C">
        <w:rPr>
          <w:rFonts w:ascii="Arial" w:hAnsi="Arial" w:cs="Arial"/>
          <w:b/>
        </w:rPr>
        <w:tab/>
        <w:t xml:space="preserve"> </w:t>
      </w:r>
      <w:r w:rsidRPr="0059214C">
        <w:rPr>
          <w:rFonts w:ascii="Arial" w:hAnsi="Arial" w:cs="Arial"/>
          <w:b/>
        </w:rPr>
        <w:t xml:space="preserve"> 2</w:t>
      </w:r>
      <w:proofErr w:type="gramEnd"/>
    </w:p>
    <w:p w14:paraId="4CBDC39C" w14:textId="5A7399ED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Dopravní nehoda silniční:</w:t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r w:rsidR="00B37F3C">
        <w:rPr>
          <w:rFonts w:ascii="Arial" w:hAnsi="Arial" w:cs="Arial"/>
          <w:b/>
        </w:rPr>
        <w:tab/>
      </w:r>
      <w:proofErr w:type="gramStart"/>
      <w:r w:rsidR="00B37F3C">
        <w:rPr>
          <w:rFonts w:ascii="Arial" w:hAnsi="Arial" w:cs="Arial"/>
          <w:b/>
        </w:rPr>
        <w:tab/>
        <w:t xml:space="preserve"> </w:t>
      </w:r>
      <w:r w:rsidRPr="0059214C">
        <w:rPr>
          <w:rFonts w:ascii="Arial" w:hAnsi="Arial" w:cs="Arial"/>
          <w:b/>
        </w:rPr>
        <w:t xml:space="preserve"> 1</w:t>
      </w:r>
      <w:proofErr w:type="gramEnd"/>
    </w:p>
    <w:p w14:paraId="27061D80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0A68B92" w14:textId="54D75BDD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Požár – </w:t>
      </w:r>
      <w:r w:rsidRPr="0059214C">
        <w:rPr>
          <w:rFonts w:ascii="Arial" w:hAnsi="Arial" w:cs="Arial"/>
        </w:rPr>
        <w:t xml:space="preserve">požár nízké budovy (12. 1. 2021 16:47) - Jiráskova č. p. 1997, </w:t>
      </w:r>
      <w:proofErr w:type="gramStart"/>
      <w:r w:rsidRPr="0059214C">
        <w:rPr>
          <w:rFonts w:ascii="Arial" w:hAnsi="Arial" w:cs="Arial"/>
        </w:rPr>
        <w:t>Zelené</w:t>
      </w:r>
      <w:proofErr w:type="gramEnd"/>
      <w:r w:rsidRPr="0059214C">
        <w:rPr>
          <w:rFonts w:ascii="Arial" w:hAnsi="Arial" w:cs="Arial"/>
        </w:rPr>
        <w:t xml:space="preserve"> </w:t>
      </w:r>
      <w:r w:rsidR="00B37F3C">
        <w:rPr>
          <w:rFonts w:ascii="Arial" w:hAnsi="Arial" w:cs="Arial"/>
        </w:rPr>
        <w:t>P</w:t>
      </w:r>
      <w:r w:rsidRPr="0059214C">
        <w:rPr>
          <w:rFonts w:ascii="Arial" w:hAnsi="Arial" w:cs="Arial"/>
        </w:rPr>
        <w:t>ředměstí Pardubice. Jednotka byla vyslána KOPIS k ohlášenému požáru nízké budovy. Jednalo se o požár vánočního stromečku. Jednotka byla během výjezdu odvolána zpět na základnu.</w:t>
      </w:r>
    </w:p>
    <w:p w14:paraId="0045323D" w14:textId="0BFD993B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Požár – </w:t>
      </w:r>
      <w:r w:rsidRPr="0059214C">
        <w:rPr>
          <w:rFonts w:ascii="Arial" w:hAnsi="Arial" w:cs="Arial"/>
        </w:rPr>
        <w:t xml:space="preserve">požár skládky (11. 8. 2021 19:43) – Pardubice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Dražkovice. Jednotka byla vyslána KOPIS k rozsáhlému požáru dřevěného odpadu v areálu SMP Odpady Pardubice v Dražkovicích. Jednotka na místě události prováděla hasební práce a následně během noci i dohled nad požářištěm.</w:t>
      </w:r>
    </w:p>
    <w:p w14:paraId="79A50B99" w14:textId="7698E8A0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Požár – </w:t>
      </w:r>
      <w:r w:rsidRPr="0059214C">
        <w:rPr>
          <w:rFonts w:ascii="Arial" w:hAnsi="Arial" w:cs="Arial"/>
        </w:rPr>
        <w:t xml:space="preserve">požár budovy potravinářské výroby (21. 8. 2021 7:45) – Na </w:t>
      </w:r>
      <w:proofErr w:type="spellStart"/>
      <w:r w:rsidRPr="0059214C">
        <w:rPr>
          <w:rFonts w:ascii="Arial" w:hAnsi="Arial" w:cs="Arial"/>
        </w:rPr>
        <w:t>Ležánkách</w:t>
      </w:r>
      <w:proofErr w:type="spellEnd"/>
      <w:r w:rsidRPr="0059214C">
        <w:rPr>
          <w:rFonts w:ascii="Arial" w:hAnsi="Arial" w:cs="Arial"/>
        </w:rPr>
        <w:t xml:space="preserve"> č. p. 1624. Jednotka byla vyslána KOPIS k požáru v areálu United </w:t>
      </w:r>
      <w:proofErr w:type="spellStart"/>
      <w:r w:rsidRPr="0059214C">
        <w:rPr>
          <w:rFonts w:ascii="Arial" w:hAnsi="Arial" w:cs="Arial"/>
        </w:rPr>
        <w:t>Bakeries</w:t>
      </w:r>
      <w:proofErr w:type="spellEnd"/>
      <w:r w:rsidRPr="0059214C">
        <w:rPr>
          <w:rFonts w:ascii="Arial" w:hAnsi="Arial" w:cs="Arial"/>
        </w:rPr>
        <w:t xml:space="preserve"> a.</w:t>
      </w:r>
      <w:r w:rsidR="00CE2AD9">
        <w:rPr>
          <w:rFonts w:ascii="Arial" w:hAnsi="Arial" w:cs="Arial"/>
        </w:rPr>
        <w:t xml:space="preserve"> </w:t>
      </w:r>
      <w:proofErr w:type="gramStart"/>
      <w:r w:rsidRPr="0059214C">
        <w:rPr>
          <w:rFonts w:ascii="Arial" w:hAnsi="Arial" w:cs="Arial"/>
        </w:rPr>
        <w:t>s..</w:t>
      </w:r>
      <w:proofErr w:type="gramEnd"/>
      <w:r w:rsidRPr="0059214C">
        <w:rPr>
          <w:rFonts w:ascii="Arial" w:hAnsi="Arial" w:cs="Arial"/>
        </w:rPr>
        <w:t xml:space="preserve"> Jednotka byla během výjezdu odvolána zpět na základnu.</w:t>
      </w:r>
    </w:p>
    <w:p w14:paraId="4BBAEAB0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odstranění nebezpečných stavů (5. 2. 2021 17:25) – nám. Jana </w:t>
      </w:r>
      <w:proofErr w:type="spellStart"/>
      <w:r w:rsidRPr="0059214C">
        <w:rPr>
          <w:rFonts w:ascii="Arial" w:hAnsi="Arial" w:cs="Arial"/>
        </w:rPr>
        <w:t>Pernera</w:t>
      </w:r>
      <w:proofErr w:type="spellEnd"/>
      <w:r w:rsidRPr="0059214C">
        <w:rPr>
          <w:rFonts w:ascii="Arial" w:hAnsi="Arial" w:cs="Arial"/>
        </w:rPr>
        <w:t xml:space="preserve"> č. p. 217 Pardubice. Jednotka byla vyslána KOPIS provést odstranění nebezpečných stavů, které vznikly při stržení troleje projíždějícím vlakem v areálu hlavního nádraží Pardubice. Jednotka provedla ve spolupráci s HZS evakuaci cca 150 cestujících z vlaku. </w:t>
      </w:r>
    </w:p>
    <w:p w14:paraId="5CCA3EC6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odstranění nebezpečných stavů (16. 3. 2021 21:31) – Macanova č. p. 2424 Pardubice. Jednotka byla vyslána KOPIS provést likvidaci následků vytopeného bytu v Macanově ulici. Jednotka průzkumem zjistila, že vytopení bytu ve 2. NP bylo způsobeno prasklým napojením vody do koupelnové baterie. Nejprve bylo zajištěno centrální vypnutí rozvodu vody v domě. Voda z podlahy byla následně odstraněna průmyslovým vysavačem. </w:t>
      </w:r>
    </w:p>
    <w:p w14:paraId="55D70DCA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sundání modelu letadla hrozícího pádem (12. 5. 2021 15:47) – Závodu míru, Pardubice. Jednotka byla vyslána KOPIS k odstranění většího modelu letadla, který uvízl v koruně stromu a hrozil pádem na procházející osoby. Jednotka model sundala s pomocí výškové techniky. </w:t>
      </w:r>
    </w:p>
    <w:p w14:paraId="3638F2BF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(16. 6. 2021 18:44) – Bubeníkovy sady, Pardubice. Jednotka provedla na žádost pořadatele dezinfekci a úklid židliček po promenádním koncertu v Bubeníkových sadech. </w:t>
      </w:r>
    </w:p>
    <w:p w14:paraId="41C56699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(14. 7. 2021 18:58) – Bubeníkovy sady, Pardubice. Jednotka provedla na žádost pořadatele dezinfekci a úklid židliček po promenádním koncertu v Bubeníkových sadech. </w:t>
      </w:r>
    </w:p>
    <w:p w14:paraId="4CFDD3EC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likvidace obtížného hmyzu (16. 7. 2021 18:58) – Hradčanská č. p. 339, Pardubice. Jednotka byla vyslána KOPIS k odstranění a likvidaci vosího hnízda v </w:t>
      </w:r>
      <w:proofErr w:type="spellStart"/>
      <w:r w:rsidRPr="0059214C">
        <w:rPr>
          <w:rFonts w:ascii="Arial" w:hAnsi="Arial" w:cs="Arial"/>
        </w:rPr>
        <w:t>tůjovém</w:t>
      </w:r>
      <w:proofErr w:type="spellEnd"/>
      <w:r w:rsidRPr="0059214C">
        <w:rPr>
          <w:rFonts w:ascii="Arial" w:hAnsi="Arial" w:cs="Arial"/>
        </w:rPr>
        <w:t xml:space="preserve"> porostu u rodinného domu. Vosy byly nejprve likvidovány insekticidním sprejem a následné bylo hnízdo zlikvidováno pomocí vysavače hmyzu.</w:t>
      </w:r>
    </w:p>
    <w:p w14:paraId="40B7E47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(21. 7. 2021 18:47) – Bubeníkovy sady, Pardubice. Jednotka provedla na žádost pořadatele dezinfekci a úklid židliček po promenádním koncertu v Bubeníkových sadech. </w:t>
      </w:r>
    </w:p>
    <w:p w14:paraId="69C594DB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(29. 7. 2021 18:56) – Bubeníkovy sady, Pardubice. Jednotka provedla na žádost pořadatele dezinfekci a úklid židliček po promenádním koncertu v Bubeníkových sadech. </w:t>
      </w:r>
    </w:p>
    <w:p w14:paraId="5BEC82A7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lastRenderedPageBreak/>
        <w:t>Technická pomoc</w:t>
      </w:r>
      <w:r w:rsidRPr="0059214C">
        <w:rPr>
          <w:rFonts w:ascii="Arial" w:hAnsi="Arial" w:cs="Arial"/>
        </w:rPr>
        <w:t xml:space="preserve"> – odstranění nebezpečných stavů (7. 8. 2021 15:41) – K Vinici č. p. 909, Pardubice. Jednotka byla vyslána KOPIS k čerpání vody ze zatopené ulice k vinici a ze sklepů dvou přilehlých nemovitostí, kde příčinnou byl narušená rozvod vodovodního potrubí. Jednotka ve spolupráci s HZS pardubického kraje provedla pomocí benzínového kalového čerpadla a benzínového plovoucího čerpadla čerpání vody ze zaplavené ulice a ze dvou přilehlých nemovitostí (č. p. 797 a 907). </w:t>
      </w:r>
    </w:p>
    <w:p w14:paraId="1B5D2C7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(18. 8. 2021 18:48) – Bubeníkovy sady, Pardubice. Jednotka provedla na žádost pořadatele dezinfekci a úklid židliček po promenádním koncertu v Bubeníkových sadech. </w:t>
      </w:r>
    </w:p>
    <w:p w14:paraId="60809FDC" w14:textId="5EFB42AF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odstranění nebezpečných stavů (25. 8. 2021 19:25) – Na drážce, Pardubice. Jednotka během návratu z činnosti ZOČ byla přítomna na světelné křižovatce ulic Dačická a Kpt. Jaroše události, kde došlo během průjezdu světelnou křižovatkou v ulici Dašické směrem na Dašice u soupravy (OA + přívěs) k odpojení přívěsu typu O1 od vozidla. Vlek po odpojení samovolně zatočil do ulice Kpt. Jaroše směrem k nádraží. Odpojený vlek se zde zastavil o obrubník ostrůvku a stal se v křižovatce překážkou na komunikaci, kde ohrožoval projíždějící automobily. Jednotka na místě události usměrnila dopravu a vlek odstranila z</w:t>
      </w:r>
      <w:r w:rsidR="00B37F3C">
        <w:rPr>
          <w:rFonts w:ascii="Arial" w:hAnsi="Arial" w:cs="Arial"/>
        </w:rPr>
        <w:t> </w:t>
      </w:r>
      <w:r w:rsidRPr="0059214C">
        <w:rPr>
          <w:rFonts w:ascii="Arial" w:hAnsi="Arial" w:cs="Arial"/>
        </w:rPr>
        <w:t xml:space="preserve">komunikace. Odpojený vlek během své jízdy nezpůsobil žádné zranění a ani škody na majetku. Poté se na místo dostavil majitel přívěsu. Vlek byl předán majiteli na bezpečném místě. </w:t>
      </w:r>
    </w:p>
    <w:p w14:paraId="41819CB4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rozvoz antigenních testů do škol (26. 8. 2021 7:09) – Pardubice. Na základě požadavku MŠMT provedla jednotka rozvoz antigenních testů do vybraných školských zařízení na území města Pardubice.</w:t>
      </w:r>
    </w:p>
    <w:p w14:paraId="246580C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dezinfekce laviček po koncertu (8. 9. 2021 18:41) – Bubeníkovy sady, Pardubice. Jednotka provedla na žádost pořadatele dezinfekci a úklid židliček po promenádním koncertu v Bubeníkových sadech. </w:t>
      </w:r>
    </w:p>
    <w:p w14:paraId="650B2963" w14:textId="2C3489D8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odstranění spadlého stromu (21. 10. 2021 20:55) – Pardubice </w:t>
      </w:r>
      <w:r w:rsidR="00CE2AD9" w:rsidRPr="0059214C">
        <w:rPr>
          <w:rFonts w:ascii="Arial" w:hAnsi="Arial" w:cs="Arial"/>
        </w:rPr>
        <w:t>–</w:t>
      </w:r>
      <w:r w:rsidRPr="0059214C">
        <w:rPr>
          <w:rFonts w:ascii="Arial" w:hAnsi="Arial" w:cs="Arial"/>
        </w:rPr>
        <w:t xml:space="preserve"> Polabiny. Jednotka byla vyslána KOPIS k odstranění spadlého stromu na cyklostezce v prostoru mezi zdymadlem a mostem Pavla </w:t>
      </w:r>
      <w:proofErr w:type="spellStart"/>
      <w:r w:rsidRPr="0059214C">
        <w:rPr>
          <w:rFonts w:ascii="Arial" w:hAnsi="Arial" w:cs="Arial"/>
        </w:rPr>
        <w:t>Wonky</w:t>
      </w:r>
      <w:proofErr w:type="spellEnd"/>
      <w:r w:rsidRPr="0059214C">
        <w:rPr>
          <w:rFonts w:ascii="Arial" w:hAnsi="Arial" w:cs="Arial"/>
        </w:rPr>
        <w:t>. Jednotka strom rozřezala a odstranila z cyklostezky.</w:t>
      </w:r>
    </w:p>
    <w:p w14:paraId="783FB0E6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</w:t>
      </w:r>
      <w:r w:rsidRPr="0059214C">
        <w:rPr>
          <w:rFonts w:ascii="Arial" w:hAnsi="Arial" w:cs="Arial"/>
        </w:rPr>
        <w:t xml:space="preserve"> – odstranění spadlého stromu (31. 10. 2021 10:02) – Pražská č. p. 179, Pardubice. Jednotka byla vyslána KOPIS k odstranění spadlého stromu do ulice Pražská, kde byl vyvrácený strom, který byl opřený o plot a hrozil pádem na chodník. Jednotka strom rozřezala a odstranila z chodníku.</w:t>
      </w:r>
    </w:p>
    <w:p w14:paraId="3E726403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(27. 1. 2021 15:08) – Hlaváčova, Pardubice. Jednotka provedla dodávku 7500 l vody do areálu stavby v ulici Hlaváčova. </w:t>
      </w:r>
    </w:p>
    <w:p w14:paraId="457395B1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(5. 2. 2021 16:15) – Hlaváčova, Pardubice. Jednotka provedla dodávku 5000 l vody do areálu stavby v ulici Hlaváčova. </w:t>
      </w:r>
    </w:p>
    <w:p w14:paraId="7E426F87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(9. 2. 2021 17:07) – Hlaváčova, Pardubice. Jednotka provedla dodávku 5000 l vody do areálu stavby v ulici Hlaváčova. </w:t>
      </w:r>
    </w:p>
    <w:p w14:paraId="55BD9224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měření síly ledu (11. 2. 2021 18:15) – Pardubice. Jednotka provedla měření síly ledu na vybraných vodních plochách. </w:t>
      </w:r>
    </w:p>
    <w:p w14:paraId="649C51E8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měření síly ledu (13. 2. 2021 9:10) – Pardubice. Jednotka provedla měření síly ledu na vybraných vodních plochách. </w:t>
      </w:r>
    </w:p>
    <w:p w14:paraId="5BFF2186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(15. 2. 2021 17:04) – Hlaváčova, Pardubice. Jednotka provedla dodávku 7500 l vody do areálu stavby v ulici Hlaváčova. </w:t>
      </w:r>
    </w:p>
    <w:p w14:paraId="65B5EF43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(17. 2. 2021 17:06) – Hlaváčova, Pardubice. Jednotka provedla dodávku 7500 l vody do areálu stavby v ulici Hlaváčova. </w:t>
      </w:r>
    </w:p>
    <w:p w14:paraId="0FA8D886" w14:textId="683A14AE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dezinfekce a úklid židliček (2. 6. 2021 18:41) – Bubeníkovy sady, Pardubice. Jednotka provedla na žádost pořadatele dezinfekci a úklid židliček po promenádním koncertu v Bubeníkových sadech. </w:t>
      </w:r>
    </w:p>
    <w:p w14:paraId="5B8757D5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(6. 6. 2021 9:25) – Zámek č. p. 1, Pardubice. Jednotka provedla požární dozor na kulturní akci „Folklórní festival“.</w:t>
      </w:r>
    </w:p>
    <w:p w14:paraId="72416755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(8. 6. 2021 16:24) – Časy. Jednotka provedla dodávku 2500 l vody a následné kropení zrajícího betonu mostu na stavbě dálnice D35 u obce Časy. </w:t>
      </w:r>
    </w:p>
    <w:p w14:paraId="522629BB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(9. 6. 2021 17:05) – Časy. Jednotka provedla dodávku 2500 l vody a následné kropení zrajícího betonu mostu na stavbě dálnice D35 u obce Časy. </w:t>
      </w:r>
    </w:p>
    <w:p w14:paraId="1D1BBC88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lastRenderedPageBreak/>
        <w:t>Technická pomoc ZOČ</w:t>
      </w:r>
      <w:r w:rsidRPr="0059214C">
        <w:rPr>
          <w:rFonts w:ascii="Arial" w:hAnsi="Arial" w:cs="Arial"/>
        </w:rPr>
        <w:t xml:space="preserve"> – požární dozor (17. 6. 2021 18:36) – Pardubice – Staré město. Jednotka provedla požární dozor na kulturní akci „Zrcadlo umění“.</w:t>
      </w:r>
    </w:p>
    <w:p w14:paraId="4C1C7FD4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(18. 6. 2021 18:41) – Pardubice – Staré město. Jednotka provedla požární dozor na kulturní akci „Zrcadlo umění“.</w:t>
      </w:r>
    </w:p>
    <w:p w14:paraId="7C60BA5C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dovoz vody (28. 6. 2021 16:18) – k Vinici, Pardubice. Jednotka provedla dodávku 3000 l vody a následné kropení </w:t>
      </w:r>
      <w:proofErr w:type="spellStart"/>
      <w:r w:rsidRPr="0059214C">
        <w:rPr>
          <w:rFonts w:ascii="Arial" w:hAnsi="Arial" w:cs="Arial"/>
        </w:rPr>
        <w:t>pumptrackové</w:t>
      </w:r>
      <w:proofErr w:type="spellEnd"/>
      <w:r w:rsidRPr="0059214C">
        <w:rPr>
          <w:rFonts w:ascii="Arial" w:hAnsi="Arial" w:cs="Arial"/>
        </w:rPr>
        <w:t xml:space="preserve"> dráhy při její výstavbě v areálu Pod Vinicí.</w:t>
      </w:r>
    </w:p>
    <w:p w14:paraId="25DA4D2A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(30. 6. 2021 16:00) – Bubeníkovy sady, Pardubice. Jednotka provedla požární dozor na koncertu hudební skupiny Stresor v Bubeníkových sadech.</w:t>
      </w:r>
    </w:p>
    <w:p w14:paraId="42CF13E8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(25. 7. 2021 12:53) – U Stadionu, Pardubice. Jednotka provedla požární dozor na koncertu hudební skupiny Lucie.</w:t>
      </w:r>
    </w:p>
    <w:p w14:paraId="1D3B8858" w14:textId="1AEC2DEC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 xml:space="preserve">– dezinfekce a úklid židliček (25. 8. 2021 18:46) – Bubeníkovy sady, Pardubice. Jednotka provedla na žádost pořadatele dezinfekci a úklid židliček po promenádním koncertu v Bubeníkových sadech. </w:t>
      </w:r>
    </w:p>
    <w:p w14:paraId="0FEA6260" w14:textId="71AA8721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>– asistence u plaveckých závodů (4. 9. 2021 10:06) – Stéblová. Jednotka provedla v součinnosti s Vodní záchrannou službou Českého červeného kříže dozor při plavecké části triatlonového závodu.</w:t>
      </w:r>
    </w:p>
    <w:p w14:paraId="2DCCBE83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(11. 9. 2021 10:51) – Stéblová č. p. 94. Jednotka provedla požární dozor na akci „Podnikový den </w:t>
      </w:r>
      <w:proofErr w:type="spellStart"/>
      <w:r w:rsidRPr="0059214C">
        <w:rPr>
          <w:rFonts w:ascii="Arial" w:hAnsi="Arial" w:cs="Arial"/>
        </w:rPr>
        <w:t>Enteria</w:t>
      </w:r>
      <w:proofErr w:type="spellEnd"/>
      <w:r w:rsidRPr="0059214C">
        <w:rPr>
          <w:rFonts w:ascii="Arial" w:hAnsi="Arial" w:cs="Arial"/>
        </w:rPr>
        <w:t>“ v areálu Marina campu Stéblová.</w:t>
      </w:r>
    </w:p>
    <w:p w14:paraId="22B585ED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>– dovoz vody (18. 9. 2021 14:41) – náměstí republiky, Pardubice. Jednotka provedla dodávku 2000 l vody a následné plnění zátěžových barelů při výstavbě hlavního podia pro moderování sportovní akce „Vinařský půlmaratón“.</w:t>
      </w:r>
    </w:p>
    <w:p w14:paraId="28DFA2E0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pomoc ZOČ </w:t>
      </w:r>
      <w:r w:rsidRPr="0059214C">
        <w:rPr>
          <w:rFonts w:ascii="Arial" w:hAnsi="Arial" w:cs="Arial"/>
        </w:rPr>
        <w:t>– asistence při závodech (19. 9. 2021 7:49) – k Vinici, Pardubice. Jednotka provedla usměrňování dopravy v přiděleném úseku při konání sportovní akce „Vinařský půlmaratón“.</w:t>
      </w:r>
    </w:p>
    <w:p w14:paraId="267833AF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(29. 9. 2021 14:07) – Studentská, Pardubice. Jednotka provedla požární dozor na akci „Příliv“ v areálu VŠ kolejí.</w:t>
      </w:r>
    </w:p>
    <w:p w14:paraId="6C637EEA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požární dozor (7. 11. 2021 15:20) – Sukova třída č. p. 1735, Pardubice. Jednotka provedla požární dozor na hokejovém utkání HC Dynamo Pardubice – Mountfield Hradec Králové v multifunkční aréně.</w:t>
      </w:r>
    </w:p>
    <w:p w14:paraId="4008B5A4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Technická pomoc ZOČ</w:t>
      </w:r>
      <w:r w:rsidRPr="0059214C">
        <w:rPr>
          <w:rFonts w:ascii="Arial" w:hAnsi="Arial" w:cs="Arial"/>
        </w:rPr>
        <w:t xml:space="preserve"> – otevření bytu (15. 12. 2021 16:08) – Doubravice č. p. 34, Pardubice. Jednotka provedla na žádost oznamovatelky (vyslána KOPIS) v součinnosti s Městskou policií Pardubice otevření uzamčeného bytu.</w:t>
      </w:r>
    </w:p>
    <w:p w14:paraId="292D3E4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</w:t>
      </w:r>
      <w:r w:rsidRPr="0059214C">
        <w:rPr>
          <w:rFonts w:ascii="Arial" w:hAnsi="Arial" w:cs="Arial"/>
        </w:rPr>
        <w:t xml:space="preserve"> – rozvoz antigenních testů do škol (20. 5. 2021 7:42) – Pardubice. Na základě požadavku MŠMT provedla jednotka rozvoz antigenních testů do vybraných školských zařízení na území města Pardubice.</w:t>
      </w:r>
    </w:p>
    <w:p w14:paraId="47BBF520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</w:t>
      </w:r>
      <w:r w:rsidRPr="0059214C">
        <w:rPr>
          <w:rFonts w:ascii="Arial" w:hAnsi="Arial" w:cs="Arial"/>
        </w:rPr>
        <w:t xml:space="preserve"> – rozvoz antigenních testů do škol (27. 5. 2021 7:46) – Pardubice. Na základě požadavku MŠMT provedla jednotka rozvoz antigenních testů do vybraných školských zařízení na území města Pardubice.</w:t>
      </w:r>
    </w:p>
    <w:p w14:paraId="10B7AEB6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</w:t>
      </w:r>
      <w:r w:rsidRPr="0059214C">
        <w:rPr>
          <w:rFonts w:ascii="Arial" w:hAnsi="Arial" w:cs="Arial"/>
        </w:rPr>
        <w:t xml:space="preserve"> – třídění a distribuce zdravotnického materiálu (11. 12. 2021 7:46) – Komenského náměstí č. p. 125, Pardubice. Na základě žádosti Krajského úřadu Pardubického kraje jednotka provedla třídění a postupnou expedici určeného zdravotnického materiálu do čtyř dopravních automobilů, které ho rozvezly do určených zdravotnických zařízení na území Pardubického kraje.</w:t>
      </w:r>
    </w:p>
    <w:p w14:paraId="71B626AC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rozvoz antigenních testů do škol (8. 4. 2021 7:45) – Pardubice. Na základě požadavku MŠMT provedla jednotka rozvoz antigenních testů do vybraných školských zařízení na území města Pardubice.</w:t>
      </w:r>
    </w:p>
    <w:p w14:paraId="73F69B47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požární dozor (4. 6. 2021 16:33) – Zámek č. p. 1, Pardubice. Jednotka provedla požární dozor na kulturní akci „Pernštýnská noc“.</w:t>
      </w:r>
    </w:p>
    <w:p w14:paraId="56AFEA4D" w14:textId="173840A3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požární dozor (31. 7. 2021 16:11) – Pražská č. p. 607, Pardubice. Jednotka provedla požární dozor na koncertu hudební skupiny </w:t>
      </w:r>
      <w:proofErr w:type="spellStart"/>
      <w:r w:rsidRPr="0059214C">
        <w:rPr>
          <w:rFonts w:ascii="Arial" w:hAnsi="Arial" w:cs="Arial"/>
        </w:rPr>
        <w:t>Škwor</w:t>
      </w:r>
      <w:proofErr w:type="spellEnd"/>
      <w:r w:rsidRPr="0059214C">
        <w:rPr>
          <w:rFonts w:ascii="Arial" w:hAnsi="Arial" w:cs="Arial"/>
        </w:rPr>
        <w:t xml:space="preserve"> v areálu dostihového závodiště.</w:t>
      </w:r>
    </w:p>
    <w:p w14:paraId="35BC8163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požární dozor (25. 9. 2021 8:48) – Mozartova, Pardubice. Jednotka provedla požární dozor na kulturní akci „Staročeská </w:t>
      </w:r>
      <w:proofErr w:type="spellStart"/>
      <w:r w:rsidRPr="0059214C">
        <w:rPr>
          <w:rFonts w:ascii="Arial" w:hAnsi="Arial" w:cs="Arial"/>
        </w:rPr>
        <w:t>Polabinská</w:t>
      </w:r>
      <w:proofErr w:type="spellEnd"/>
      <w:r w:rsidRPr="0059214C">
        <w:rPr>
          <w:rFonts w:ascii="Arial" w:hAnsi="Arial" w:cs="Arial"/>
        </w:rPr>
        <w:t xml:space="preserve"> pouť“ v parku J. Srbka.</w:t>
      </w:r>
    </w:p>
    <w:p w14:paraId="1BBC7EA5" w14:textId="6414767E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lastRenderedPageBreak/>
        <w:t>Ostatní pomoc ZOČ</w:t>
      </w:r>
      <w:r w:rsidRPr="0059214C">
        <w:rPr>
          <w:rFonts w:ascii="Arial" w:hAnsi="Arial" w:cs="Arial"/>
        </w:rPr>
        <w:t xml:space="preserve"> – požární dozor (29. 10. 2021 16:20) – Sukova třída č. p. 1735, Pardubice. Jednotka provedla požární dozor na hokejovém utkání HC Dynamo Pardubice – HC Kometa Brno v multifunkční aréně.</w:t>
      </w:r>
    </w:p>
    <w:p w14:paraId="295344F4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požární dozor (11. 11. 2021 14:44) – třída Míru, Pardubice. Jednotka provedla požární dozor na kulturní akci „Příjezd svatého Martina“.</w:t>
      </w:r>
    </w:p>
    <w:p w14:paraId="7A890347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pomoc ZOČ</w:t>
      </w:r>
      <w:r w:rsidRPr="0059214C">
        <w:rPr>
          <w:rFonts w:ascii="Arial" w:hAnsi="Arial" w:cs="Arial"/>
        </w:rPr>
        <w:t xml:space="preserve"> – pomoc při zdobení (20. 11. 2021 11:46) – Komenského č. p. 432, Pardubice. Jednotka provedla pomoc Základní a Praktické škole Svítání při zdobení dvou vánočních stromů. Zdobení probíhalo s pomocí výškové techniky.</w:t>
      </w:r>
    </w:p>
    <w:p w14:paraId="754FB54C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mimořádné události (epidemie, nákazy a jiné)</w:t>
      </w:r>
      <w:r w:rsidRPr="0059214C">
        <w:rPr>
          <w:rFonts w:ascii="Arial" w:hAnsi="Arial" w:cs="Arial"/>
        </w:rPr>
        <w:t xml:space="preserve"> – rozvoz antigenních testů do škol (2. 12. 2021 7:23) – Pardubice. Na základě požadavku MŠMT provedla jednotka rozvoz antigenních testů do vybraných školských zařízení na území města Pardubice.</w:t>
      </w:r>
    </w:p>
    <w:p w14:paraId="0DEB2437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mimořádné události (epidemie, nákazy a jiné)</w:t>
      </w:r>
      <w:r w:rsidRPr="0059214C">
        <w:rPr>
          <w:rFonts w:ascii="Arial" w:hAnsi="Arial" w:cs="Arial"/>
        </w:rPr>
        <w:t xml:space="preserve"> – rozvoz antigenních testů do škol (10. 12. 2021 7:29) – Pardubice. Na základě požadavku MŠMT provedla jednotka rozvoz antigenních testů do vybraných školských zařízení na území města Pardubice.</w:t>
      </w:r>
    </w:p>
    <w:p w14:paraId="10D91259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mimořádné události (epidemie, nákazy a jiné)</w:t>
      </w:r>
      <w:r w:rsidRPr="0059214C">
        <w:rPr>
          <w:rFonts w:ascii="Arial" w:hAnsi="Arial" w:cs="Arial"/>
        </w:rPr>
        <w:t xml:space="preserve"> – rozvoz antigenních testů do škol (17. 12. 2021 7:38) – Pardubice. Na základě požadavku MŠMT provedla jednotka rozvoz antigenních testů do vybraných školských zařízení na území města Pardubice.</w:t>
      </w:r>
    </w:p>
    <w:p w14:paraId="72A194E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>Ostatní mimořádné události (epidemie, nákazy a jiné)</w:t>
      </w:r>
      <w:r w:rsidRPr="0059214C">
        <w:rPr>
          <w:rFonts w:ascii="Arial" w:hAnsi="Arial" w:cs="Arial"/>
        </w:rPr>
        <w:t xml:space="preserve"> – rozvoz antigenních testů do škol (22. 12. 2021 7:48) – Pardubice. Na základě požadavku MŠMT provedla jednotka rozvoz antigenních testů do vybraných školských zařízení na území města Pardubice.</w:t>
      </w:r>
    </w:p>
    <w:p w14:paraId="3BDB5BEF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havárie – </w:t>
      </w:r>
      <w:r w:rsidRPr="0059214C">
        <w:rPr>
          <w:rFonts w:ascii="Arial" w:hAnsi="Arial" w:cs="Arial"/>
        </w:rPr>
        <w:t>likvidace následků tornáda (27. 6. 2021 11:24) – Moravská Nová Ves. Na základě požadavku HZS Pardubického kraje se dva členové jednotky v rámci 1. odřadu HZS Pardubického kraje zúčastnili odstraňování následků tornáda v obci Moravská Nová Ves.</w:t>
      </w:r>
    </w:p>
    <w:p w14:paraId="6962A1D5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Technická havárie – </w:t>
      </w:r>
      <w:r w:rsidRPr="0059214C">
        <w:rPr>
          <w:rFonts w:ascii="Arial" w:hAnsi="Arial" w:cs="Arial"/>
        </w:rPr>
        <w:t>likvidace následků tornáda (27. 6. 2021 11:24) – Moravská Nová Ves. Na základě požadavku HZS Pardubického kraje se dva členové jednotky i v rámci 2. odřadu HZS Pardubického kraje zúčastnili odstraňování následků tornáda v obci Moravská Nová Ves.</w:t>
      </w:r>
    </w:p>
    <w:p w14:paraId="07E7698F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4C">
        <w:rPr>
          <w:rFonts w:ascii="Arial" w:hAnsi="Arial" w:cs="Arial"/>
          <w:b/>
        </w:rPr>
        <w:t xml:space="preserve">Dopravní nehoda silniční - </w:t>
      </w:r>
      <w:r w:rsidRPr="0059214C">
        <w:rPr>
          <w:rFonts w:ascii="Arial" w:hAnsi="Arial" w:cs="Arial"/>
        </w:rPr>
        <w:t>(11. 9. 2021 14:56) – Stéblová č. p. 94. Jednotka během činnosti ZOČ řešila dopravní nehodu silné podnapilého cyklisty. Jednotka v součinnosti s PČR a ZZS poskytla předlékařskou první pomoc a následně ho předala do péče PČR a ZZS.</w:t>
      </w:r>
    </w:p>
    <w:p w14:paraId="53C94C1E" w14:textId="77777777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7A0B70" w14:textId="77777777" w:rsidR="00A62222" w:rsidRPr="0059214C" w:rsidRDefault="00A62222" w:rsidP="0059214C">
      <w:pPr>
        <w:spacing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D – </w:t>
      </w:r>
      <w:r w:rsidRPr="00B37F3C">
        <w:rPr>
          <w:rFonts w:ascii="Arial" w:hAnsi="Arial" w:cs="Arial"/>
          <w:b/>
          <w:u w:val="single"/>
        </w:rPr>
        <w:t>Kontrola a údržba techniky</w:t>
      </w:r>
    </w:p>
    <w:p w14:paraId="2115C126" w14:textId="77777777" w:rsidR="00A62222" w:rsidRPr="0059214C" w:rsidRDefault="00A62222" w:rsidP="00B37F3C">
      <w:pPr>
        <w:spacing w:after="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Kontrola a údržba probíhala pravidelně každý pátek a následně po výjezdu.</w:t>
      </w:r>
    </w:p>
    <w:p w14:paraId="5A9F9337" w14:textId="77777777" w:rsidR="00A62222" w:rsidRPr="0059214C" w:rsidRDefault="00A62222" w:rsidP="00B37F3C">
      <w:pPr>
        <w:spacing w:after="0" w:line="240" w:lineRule="auto"/>
        <w:rPr>
          <w:rFonts w:ascii="Arial" w:hAnsi="Arial" w:cs="Arial"/>
        </w:rPr>
      </w:pPr>
    </w:p>
    <w:p w14:paraId="36DF789A" w14:textId="77777777" w:rsidR="00A62222" w:rsidRPr="0059214C" w:rsidRDefault="00A62222" w:rsidP="0059214C">
      <w:pPr>
        <w:spacing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E – </w:t>
      </w:r>
      <w:r w:rsidRPr="00B37F3C">
        <w:rPr>
          <w:rFonts w:ascii="Arial" w:hAnsi="Arial" w:cs="Arial"/>
          <w:b/>
          <w:u w:val="single"/>
        </w:rPr>
        <w:t>Ostatní</w:t>
      </w:r>
    </w:p>
    <w:p w14:paraId="36227AB2" w14:textId="77777777" w:rsidR="00A62222" w:rsidRPr="0059214C" w:rsidRDefault="00A62222" w:rsidP="00B37F3C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>1. Preventivně výchovná činnost</w:t>
      </w:r>
    </w:p>
    <w:p w14:paraId="50F6C4DF" w14:textId="77777777" w:rsidR="00A62222" w:rsidRPr="0059214C" w:rsidRDefault="00A62222" w:rsidP="00B37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59214C">
        <w:rPr>
          <w:rFonts w:ascii="Arial" w:hAnsi="Arial" w:cs="Arial"/>
        </w:rPr>
        <w:t xml:space="preserve">Příměstský tábor </w:t>
      </w:r>
      <w:proofErr w:type="spellStart"/>
      <w:r w:rsidRPr="0059214C">
        <w:rPr>
          <w:rFonts w:ascii="Arial" w:hAnsi="Arial" w:cs="Arial"/>
        </w:rPr>
        <w:t>Kulihrášek</w:t>
      </w:r>
      <w:proofErr w:type="spellEnd"/>
      <w:r w:rsidRPr="0059214C">
        <w:rPr>
          <w:rFonts w:ascii="Arial" w:hAnsi="Arial" w:cs="Arial"/>
        </w:rPr>
        <w:t xml:space="preserve"> Pardubice </w:t>
      </w:r>
    </w:p>
    <w:p w14:paraId="25EB8285" w14:textId="77777777" w:rsidR="00A62222" w:rsidRPr="0059214C" w:rsidRDefault="00A62222" w:rsidP="00B37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59214C">
        <w:rPr>
          <w:rFonts w:ascii="Arial" w:hAnsi="Arial" w:cs="Arial"/>
        </w:rPr>
        <w:t>Příměstský tábor PČR</w:t>
      </w:r>
    </w:p>
    <w:p w14:paraId="56FAE42F" w14:textId="77777777" w:rsidR="00A62222" w:rsidRPr="0059214C" w:rsidRDefault="00A62222" w:rsidP="00B37F3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r w:rsidRPr="0059214C">
        <w:rPr>
          <w:rFonts w:ascii="Arial" w:hAnsi="Arial" w:cs="Arial"/>
        </w:rPr>
        <w:t>Hurá do barevného podzimu</w:t>
      </w:r>
    </w:p>
    <w:p w14:paraId="7210BDEE" w14:textId="77777777" w:rsidR="00A62222" w:rsidRPr="0059214C" w:rsidRDefault="00A62222" w:rsidP="00B37F3C">
      <w:pPr>
        <w:spacing w:after="0" w:line="240" w:lineRule="auto"/>
        <w:rPr>
          <w:rFonts w:ascii="Arial" w:hAnsi="Arial" w:cs="Arial"/>
        </w:rPr>
      </w:pPr>
    </w:p>
    <w:p w14:paraId="07535205" w14:textId="77777777" w:rsidR="00A62222" w:rsidRPr="0059214C" w:rsidRDefault="00A62222" w:rsidP="0059214C">
      <w:pPr>
        <w:pStyle w:val="Odstavecseseznamem"/>
        <w:spacing w:line="240" w:lineRule="auto"/>
        <w:rPr>
          <w:rFonts w:ascii="Arial" w:hAnsi="Arial" w:cs="Arial"/>
          <w:b/>
        </w:rPr>
      </w:pPr>
      <w:r w:rsidRPr="0059214C">
        <w:rPr>
          <w:rFonts w:ascii="Arial" w:hAnsi="Arial" w:cs="Arial"/>
          <w:b/>
        </w:rPr>
        <w:t xml:space="preserve">Témata: </w:t>
      </w:r>
    </w:p>
    <w:p w14:paraId="227E355A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Ukázka požární techniky – výstroj a výzbroj</w:t>
      </w:r>
    </w:p>
    <w:p w14:paraId="5ED185A0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Ohlášení mimořádné události</w:t>
      </w:r>
    </w:p>
    <w:p w14:paraId="2700335A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Jak se zachovat při vzniku mimořádné události</w:t>
      </w:r>
    </w:p>
    <w:p w14:paraId="4DBED092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Teorie hoření, třídy požárů</w:t>
      </w:r>
    </w:p>
    <w:p w14:paraId="2C5458D1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Základní principy hašení</w:t>
      </w:r>
    </w:p>
    <w:p w14:paraId="3AE0135B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Používání hasicích přístrojů včetně vhodnosti použití</w:t>
      </w:r>
    </w:p>
    <w:p w14:paraId="41536433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Ukázka hašení hořícího oleje vodou</w:t>
      </w:r>
    </w:p>
    <w:p w14:paraId="3737BFB6" w14:textId="77777777" w:rsidR="00A62222" w:rsidRPr="0059214C" w:rsidRDefault="00A62222" w:rsidP="0059214C">
      <w:pPr>
        <w:pStyle w:val="Odstavecseseznamem"/>
        <w:numPr>
          <w:ilvl w:val="0"/>
          <w:numId w:val="5"/>
        </w:numPr>
        <w:spacing w:after="20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Prezentace nafukovacího raftu s přívěsným motorem</w:t>
      </w:r>
    </w:p>
    <w:p w14:paraId="6E9D1FE7" w14:textId="29AAE5C3" w:rsidR="00A62222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3D40E9" w14:textId="77777777" w:rsidR="00B37F3C" w:rsidRPr="0059214C" w:rsidRDefault="00B37F3C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DDC4F3" w14:textId="79C3518E" w:rsidR="00A62222" w:rsidRPr="0059214C" w:rsidRDefault="00A62222" w:rsidP="00592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14C">
        <w:rPr>
          <w:rFonts w:ascii="Arial" w:hAnsi="Arial" w:cs="Arial"/>
        </w:rPr>
        <w:t>23. 2. 2021</w:t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="00B37F3C">
        <w:rPr>
          <w:rFonts w:ascii="Arial" w:hAnsi="Arial" w:cs="Arial"/>
        </w:rPr>
        <w:tab/>
      </w:r>
      <w:r w:rsidRPr="0059214C">
        <w:rPr>
          <w:rFonts w:ascii="Arial" w:hAnsi="Arial" w:cs="Arial"/>
        </w:rPr>
        <w:t>Jiří Chmelík</w:t>
      </w:r>
    </w:p>
    <w:p w14:paraId="1AB79385" w14:textId="0684E62D" w:rsidR="00A62222" w:rsidRPr="00D23D71" w:rsidRDefault="00B37F3C" w:rsidP="00B37F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A62222" w:rsidRPr="0059214C">
        <w:rPr>
          <w:rFonts w:ascii="Arial" w:hAnsi="Arial" w:cs="Arial"/>
        </w:rPr>
        <w:t>elitel jednotky</w:t>
      </w:r>
    </w:p>
    <w:bookmarkEnd w:id="0"/>
    <w:sectPr w:rsidR="00A62222" w:rsidRPr="00D2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0F7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AFB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90C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82F"/>
    <w:multiLevelType w:val="hybridMultilevel"/>
    <w:tmpl w:val="A186221A"/>
    <w:lvl w:ilvl="0" w:tplc="75FCB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F16DD6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46E1"/>
    <w:multiLevelType w:val="hybridMultilevel"/>
    <w:tmpl w:val="C01EF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6768"/>
    <w:multiLevelType w:val="multilevel"/>
    <w:tmpl w:val="823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53B7D"/>
    <w:multiLevelType w:val="hybridMultilevel"/>
    <w:tmpl w:val="D89A1ABA"/>
    <w:lvl w:ilvl="0" w:tplc="CE24E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A13D1"/>
    <w:multiLevelType w:val="multilevel"/>
    <w:tmpl w:val="CFC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85D46"/>
    <w:multiLevelType w:val="hybridMultilevel"/>
    <w:tmpl w:val="E698E290"/>
    <w:lvl w:ilvl="0" w:tplc="6176670E">
      <w:start w:val="4"/>
      <w:numFmt w:val="bullet"/>
      <w:lvlText w:val="-"/>
      <w:lvlJc w:val="left"/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18F7"/>
    <w:multiLevelType w:val="hybridMultilevel"/>
    <w:tmpl w:val="3BA45A68"/>
    <w:lvl w:ilvl="0" w:tplc="9604A4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2315"/>
    <w:multiLevelType w:val="hybridMultilevel"/>
    <w:tmpl w:val="34A89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F76D8"/>
    <w:multiLevelType w:val="multilevel"/>
    <w:tmpl w:val="17A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540EA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B2431"/>
    <w:multiLevelType w:val="multilevel"/>
    <w:tmpl w:val="2F4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32A96"/>
    <w:multiLevelType w:val="hybridMultilevel"/>
    <w:tmpl w:val="5D747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7569"/>
    <w:multiLevelType w:val="hybridMultilevel"/>
    <w:tmpl w:val="09B4AD30"/>
    <w:lvl w:ilvl="0" w:tplc="EC52A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43E1"/>
    <w:multiLevelType w:val="hybridMultilevel"/>
    <w:tmpl w:val="FE4680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8387A"/>
    <w:multiLevelType w:val="hybridMultilevel"/>
    <w:tmpl w:val="D3F4B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671DC"/>
    <w:multiLevelType w:val="hybridMultilevel"/>
    <w:tmpl w:val="CA80167E"/>
    <w:lvl w:ilvl="0" w:tplc="04050017">
      <w:start w:val="1"/>
      <w:numFmt w:val="lowerLetter"/>
      <w:lvlText w:val="%1)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E6904"/>
    <w:multiLevelType w:val="multilevel"/>
    <w:tmpl w:val="1F7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20"/>
  </w:num>
  <w:num w:numId="8">
    <w:abstractNumId w:val="12"/>
  </w:num>
  <w:num w:numId="9">
    <w:abstractNumId w:val="14"/>
  </w:num>
  <w:num w:numId="10">
    <w:abstractNumId w:val="6"/>
  </w:num>
  <w:num w:numId="11">
    <w:abstractNumId w:val="19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3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76"/>
    <w:rsid w:val="0002520A"/>
    <w:rsid w:val="000A0BD6"/>
    <w:rsid w:val="001731DD"/>
    <w:rsid w:val="003304EA"/>
    <w:rsid w:val="00335A2F"/>
    <w:rsid w:val="00345935"/>
    <w:rsid w:val="003B3910"/>
    <w:rsid w:val="003D4276"/>
    <w:rsid w:val="00480C65"/>
    <w:rsid w:val="004D03D9"/>
    <w:rsid w:val="00502AEF"/>
    <w:rsid w:val="00511ED9"/>
    <w:rsid w:val="00561D26"/>
    <w:rsid w:val="0059214C"/>
    <w:rsid w:val="005A2C46"/>
    <w:rsid w:val="005C2897"/>
    <w:rsid w:val="0072395E"/>
    <w:rsid w:val="007E195A"/>
    <w:rsid w:val="00A62222"/>
    <w:rsid w:val="00A709EC"/>
    <w:rsid w:val="00B37F3C"/>
    <w:rsid w:val="00B66DD9"/>
    <w:rsid w:val="00C145FF"/>
    <w:rsid w:val="00C75AFC"/>
    <w:rsid w:val="00CE2AD9"/>
    <w:rsid w:val="00D23D71"/>
    <w:rsid w:val="00D80364"/>
    <w:rsid w:val="00DD4812"/>
    <w:rsid w:val="00E41743"/>
    <w:rsid w:val="00EF280D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261F0"/>
  <w15:chartTrackingRefBased/>
  <w15:docId w15:val="{95001634-D9DB-461A-856B-D710DAB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276"/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561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D4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A0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4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3D427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3D4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D4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39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A0BD6"/>
    <w:rPr>
      <w:rFonts w:eastAsia="Times New Roman"/>
      <w:b/>
      <w:bCs/>
      <w:sz w:val="26"/>
      <w:szCs w:val="26"/>
      <w:lang w:eastAsia="cs-CZ"/>
    </w:rPr>
  </w:style>
  <w:style w:type="paragraph" w:customStyle="1" w:styleId="a">
    <w:basedOn w:val="Normln"/>
    <w:next w:val="Podnadpis"/>
    <w:qFormat/>
    <w:rsid w:val="000A0BD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A0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0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A0BD6"/>
    <w:pPr>
      <w:spacing w:after="0" w:line="240" w:lineRule="auto"/>
      <w:jc w:val="center"/>
    </w:pPr>
    <w:rPr>
      <w:rFonts w:ascii="Arial" w:eastAsia="Times New Roman" w:hAnsi="Arial" w:cs="Arial"/>
      <w:b/>
      <w:snapToGrid w:val="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0BD6"/>
    <w:rPr>
      <w:rFonts w:eastAsia="Times New Roman"/>
      <w:b/>
      <w:snapToGrid w:val="0"/>
      <w:sz w:val="28"/>
      <w:szCs w:val="24"/>
      <w:lang w:eastAsia="cs-CZ"/>
    </w:rPr>
  </w:style>
  <w:style w:type="paragraph" w:styleId="Zpat">
    <w:name w:val="footer"/>
    <w:basedOn w:val="Normln"/>
    <w:link w:val="ZpatChar"/>
    <w:rsid w:val="000A0B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A0B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BD6"/>
  </w:style>
  <w:style w:type="paragraph" w:styleId="Normlnweb">
    <w:name w:val="Normal (Web)"/>
    <w:basedOn w:val="Normln"/>
    <w:rsid w:val="000A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0A0BD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A0BD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0A0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0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A0B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A0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A0BD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A0BD6"/>
    <w:rPr>
      <w:rFonts w:ascii="Calibri" w:eastAsia="Calibri" w:hAnsi="Calibri" w:cs="Times New Roman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0B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A0BD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502A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AE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61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7824</Words>
  <Characters>46166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Matuchová Hana</cp:lastModifiedBy>
  <cp:revision>5</cp:revision>
  <cp:lastPrinted>2022-03-09T15:49:00Z</cp:lastPrinted>
  <dcterms:created xsi:type="dcterms:W3CDTF">2022-03-08T13:29:00Z</dcterms:created>
  <dcterms:modified xsi:type="dcterms:W3CDTF">2022-03-11T11:30:00Z</dcterms:modified>
</cp:coreProperties>
</file>