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13" w:rsidRDefault="00EA6D13" w:rsidP="00EA6D13">
      <w:pPr>
        <w:tabs>
          <w:tab w:val="left" w:pos="1418"/>
          <w:tab w:val="left" w:pos="3969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0" wp14:anchorId="5B91EE58" wp14:editId="08717DDD">
            <wp:simplePos x="0" y="0"/>
            <wp:positionH relativeFrom="column">
              <wp:posOffset>-59055</wp:posOffset>
            </wp:positionH>
            <wp:positionV relativeFrom="paragraph">
              <wp:posOffset>-76200</wp:posOffset>
            </wp:positionV>
            <wp:extent cx="845820" cy="646430"/>
            <wp:effectExtent l="0" t="0" r="0" b="0"/>
            <wp:wrapNone/>
            <wp:docPr id="2" name="Obrázek 2" descr="PardubiceV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ardubiceV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6"/>
          <w:szCs w:val="16"/>
        </w:rPr>
        <w:t>Městský obvod – Statutární město Pardubice</w:t>
      </w:r>
    </w:p>
    <w:p w:rsidR="00EA6D13" w:rsidRDefault="00EA6D13" w:rsidP="00EA6D13">
      <w:pPr>
        <w:tabs>
          <w:tab w:val="left" w:pos="1418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Městský obvod Pardubice VI  </w:t>
      </w:r>
    </w:p>
    <w:p w:rsidR="00EA6D13" w:rsidRDefault="00EA6D13" w:rsidP="00EA6D13">
      <w:pPr>
        <w:tabs>
          <w:tab w:val="left" w:pos="1418"/>
          <w:tab w:val="left" w:pos="2835"/>
        </w:tabs>
        <w:spacing w:after="0" w:line="200" w:lineRule="exact"/>
        <w:ind w:left="1418" w:right="706"/>
        <w:rPr>
          <w:b/>
          <w:sz w:val="16"/>
          <w:szCs w:val="16"/>
        </w:rPr>
      </w:pPr>
      <w:r>
        <w:rPr>
          <w:b/>
          <w:sz w:val="16"/>
          <w:szCs w:val="16"/>
        </w:rPr>
        <w:t>Úřad městského obvodu Pardubice VI</w:t>
      </w:r>
      <w:r>
        <w:rPr>
          <w:b/>
          <w:sz w:val="16"/>
          <w:szCs w:val="16"/>
        </w:rPr>
        <w:sym w:font="Symbol" w:char="F0BD"/>
      </w:r>
      <w:r>
        <w:rPr>
          <w:b/>
          <w:sz w:val="16"/>
          <w:szCs w:val="16"/>
        </w:rPr>
        <w:t>odbor vnitřních věcí, investic, dopravy a životního prostředí</w:t>
      </w:r>
    </w:p>
    <w:p w:rsidR="00EA6D13" w:rsidRDefault="00EA6D13" w:rsidP="00EA6D13">
      <w:pPr>
        <w:tabs>
          <w:tab w:val="left" w:pos="1418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b/>
          <w:sz w:val="16"/>
          <w:szCs w:val="16"/>
        </w:rPr>
        <w:t>Kostnická 865, Svítkov, 530 06 Pardubice</w:t>
      </w:r>
    </w:p>
    <w:p w:rsidR="004A2F98" w:rsidRDefault="004A2F98" w:rsidP="004A2F9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A6D13" w:rsidRDefault="00EA6D13" w:rsidP="004A2F9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4A2F98" w:rsidRPr="00DB571A" w:rsidRDefault="004A2F98" w:rsidP="004A2F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8C4ACB">
        <w:rPr>
          <w:rFonts w:ascii="Times New Roman" w:eastAsia="Times New Roman" w:hAnsi="Times New Roman"/>
          <w:b/>
          <w:sz w:val="32"/>
          <w:szCs w:val="32"/>
          <w:lang w:eastAsia="cs-CZ"/>
        </w:rPr>
        <w:t>- tabulka pro doplnění nabídkové ceny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br/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4A2F98" w:rsidRDefault="004A2F98" w:rsidP="004A2F9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A2F98" w:rsidRPr="003B49BD" w:rsidRDefault="004A2F98" w:rsidP="00672C8D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3B49BD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427547" w:rsidRPr="003B49BD">
        <w:rPr>
          <w:rFonts w:ascii="Times New Roman" w:eastAsia="Times New Roman" w:hAnsi="Times New Roman"/>
          <w:b/>
          <w:sz w:val="32"/>
          <w:szCs w:val="32"/>
          <w:lang w:eastAsia="cs-CZ"/>
        </w:rPr>
        <w:t>Dodávka</w:t>
      </w:r>
      <w:r w:rsidR="00312AA4" w:rsidRPr="003B49B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podvozku lehkého užitkového vozidla s</w:t>
      </w:r>
      <w:r w:rsidR="002446BC" w:rsidRPr="003B49B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 kontejnerovou </w:t>
      </w:r>
      <w:r w:rsidR="00604F68" w:rsidRPr="003B49B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nástavbou - </w:t>
      </w:r>
      <w:r w:rsidR="000A07AF" w:rsidRPr="003B49BD">
        <w:rPr>
          <w:rFonts w:ascii="Times New Roman" w:eastAsia="Times New Roman" w:hAnsi="Times New Roman"/>
          <w:b/>
          <w:sz w:val="32"/>
          <w:szCs w:val="32"/>
          <w:lang w:eastAsia="cs-CZ"/>
        </w:rPr>
        <w:t>hákovým natahovačem a kontejnerem</w:t>
      </w:r>
      <w:bookmarkStart w:id="0" w:name="_GoBack"/>
      <w:bookmarkEnd w:id="0"/>
      <w:r w:rsidRPr="003B49BD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4A2F98" w:rsidRDefault="004A2F98" w:rsidP="004A2F98">
      <w:pPr>
        <w:rPr>
          <w:rFonts w:ascii="Times New Roman" w:eastAsia="Calibri" w:hAnsi="Times New Roman" w:cs="Times New Roman"/>
          <w:sz w:val="20"/>
          <w:szCs w:val="20"/>
        </w:rPr>
      </w:pPr>
    </w:p>
    <w:p w:rsidR="004A2F98" w:rsidRDefault="004A2F98" w:rsidP="004A2F98">
      <w:pPr>
        <w:rPr>
          <w:rFonts w:ascii="Times New Roman" w:eastAsia="Calibri" w:hAnsi="Times New Roman" w:cs="Times New Roman"/>
          <w:sz w:val="20"/>
          <w:szCs w:val="20"/>
        </w:rPr>
      </w:pPr>
    </w:p>
    <w:p w:rsidR="00427547" w:rsidRPr="000A07AF" w:rsidRDefault="00427547" w:rsidP="000A07AF">
      <w:pPr>
        <w:pStyle w:val="Nadpis10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07AF">
        <w:rPr>
          <w:rFonts w:ascii="Times New Roman" w:hAnsi="Times New Roman" w:cs="Times New Roman"/>
          <w:b w:val="0"/>
          <w:color w:val="auto"/>
          <w:sz w:val="24"/>
          <w:szCs w:val="24"/>
        </w:rPr>
        <w:t>Předmětem veřejné zakázky je nákup</w:t>
      </w:r>
      <w:r w:rsidR="000A07AF" w:rsidRPr="000A07AF">
        <w:rPr>
          <w:rFonts w:ascii="Times New Roman" w:eastAsia="Times New Roman" w:hAnsi="Times New Roman"/>
          <w:b w:val="0"/>
          <w:color w:val="auto"/>
          <w:sz w:val="24"/>
          <w:szCs w:val="24"/>
          <w:lang w:eastAsia="cs-CZ"/>
        </w:rPr>
        <w:t xml:space="preserve"> podvozku lehkého užitkového vozidla s</w:t>
      </w:r>
      <w:r w:rsidR="00DD4937">
        <w:rPr>
          <w:rFonts w:ascii="Times New Roman" w:eastAsia="Times New Roman" w:hAnsi="Times New Roman"/>
          <w:b w:val="0"/>
          <w:color w:val="auto"/>
          <w:sz w:val="24"/>
          <w:szCs w:val="24"/>
          <w:lang w:eastAsia="cs-CZ"/>
        </w:rPr>
        <w:t xml:space="preserve"> kontejnerovou nástavbou - </w:t>
      </w:r>
      <w:r w:rsidR="000A07AF" w:rsidRPr="000A07AF">
        <w:rPr>
          <w:rFonts w:ascii="Times New Roman" w:eastAsia="Times New Roman" w:hAnsi="Times New Roman"/>
          <w:b w:val="0"/>
          <w:color w:val="auto"/>
          <w:sz w:val="24"/>
          <w:szCs w:val="24"/>
          <w:lang w:eastAsia="cs-CZ"/>
        </w:rPr>
        <w:t xml:space="preserve"> hákovým natahovačem a kontejnerem pro </w:t>
      </w:r>
      <w:r w:rsidRPr="000A07AF">
        <w:rPr>
          <w:rFonts w:ascii="Times New Roman" w:hAnsi="Times New Roman" w:cs="Times New Roman"/>
          <w:b w:val="0"/>
          <w:color w:val="auto"/>
          <w:sz w:val="24"/>
          <w:szCs w:val="24"/>
        </w:rPr>
        <w:t>potřeby ÚMO Pardubice VI.</w:t>
      </w:r>
    </w:p>
    <w:p w:rsidR="001A4C73" w:rsidRDefault="001A4C73" w:rsidP="00427547">
      <w:pPr>
        <w:pStyle w:val="Nadpis10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4"/>
        </w:rPr>
      </w:pPr>
    </w:p>
    <w:p w:rsidR="00427547" w:rsidRDefault="00427547" w:rsidP="00427547">
      <w:pPr>
        <w:pStyle w:val="Nadpis10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4"/>
        </w:rPr>
      </w:pPr>
      <w:r w:rsidRPr="008C4ACB">
        <w:rPr>
          <w:rFonts w:ascii="Times New Roman" w:hAnsi="Times New Roman" w:cs="Times New Roman"/>
          <w:color w:val="auto"/>
          <w:sz w:val="22"/>
          <w:szCs w:val="24"/>
        </w:rPr>
        <w:t>Minimální požadavky na vozidlo:</w:t>
      </w:r>
    </w:p>
    <w:p w:rsidR="0054626B" w:rsidRPr="008C4ACB" w:rsidRDefault="0054626B" w:rsidP="00427547">
      <w:pPr>
        <w:pStyle w:val="Nadpis10"/>
        <w:spacing w:before="0" w:after="0"/>
        <w:jc w:val="both"/>
        <w:rPr>
          <w:rFonts w:ascii="Times New Roman" w:hAnsi="Times New Roman" w:cs="Times New Roman"/>
          <w:color w:val="auto"/>
          <w:sz w:val="22"/>
          <w:szCs w:val="24"/>
        </w:rPr>
      </w:pPr>
    </w:p>
    <w:p w:rsidR="004A2F98" w:rsidRPr="008C4ACB" w:rsidRDefault="000A07AF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Maximální přípustná hmotnost vozidla do 3,5 t</w:t>
      </w:r>
    </w:p>
    <w:p w:rsidR="00883879" w:rsidRDefault="00883879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Podvozek s jednokabinou pro tři osoby (s řidičem)</w:t>
      </w:r>
    </w:p>
    <w:p w:rsidR="00883879" w:rsidRDefault="00883879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Pohon zadních kol</w:t>
      </w:r>
    </w:p>
    <w:p w:rsidR="00604F68" w:rsidRDefault="007D4ADB" w:rsidP="00604F68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Vznětový</w:t>
      </w:r>
      <w:r w:rsidR="00883879">
        <w:rPr>
          <w:rFonts w:ascii="Times New Roman" w:hAnsi="Times New Roman" w:cs="Times New Roman"/>
        </w:rPr>
        <w:t xml:space="preserve"> motor s objemem do 2,5 l </w:t>
      </w:r>
      <w:r>
        <w:rPr>
          <w:rFonts w:ascii="Times New Roman" w:hAnsi="Times New Roman" w:cs="Times New Roman"/>
        </w:rPr>
        <w:t>– minimálně EURO 5</w:t>
      </w:r>
    </w:p>
    <w:p w:rsidR="00604F68" w:rsidRDefault="00604F68" w:rsidP="00604F68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Tažné zařízení</w:t>
      </w:r>
    </w:p>
    <w:p w:rsidR="00604F68" w:rsidRDefault="00883879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Stabilizační systém s asistentem rozjezdu do kopce</w:t>
      </w:r>
    </w:p>
    <w:p w:rsidR="00604F68" w:rsidRDefault="00604F68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Výškově a podélně stavitelný volant</w:t>
      </w:r>
    </w:p>
    <w:p w:rsidR="002446BC" w:rsidRDefault="001A4C73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Výškově nastaviteln</w:t>
      </w:r>
      <w:r w:rsidR="002446BC">
        <w:rPr>
          <w:rFonts w:ascii="Times New Roman" w:hAnsi="Times New Roman" w:cs="Times New Roman"/>
        </w:rPr>
        <w:t>é sedadlo řidiče</w:t>
      </w:r>
    </w:p>
    <w:p w:rsidR="00604F68" w:rsidRDefault="007D4AD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Barva základní nemetalická</w:t>
      </w:r>
    </w:p>
    <w:p w:rsidR="00604F68" w:rsidRDefault="002446BC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Klimatizace manuální</w:t>
      </w:r>
    </w:p>
    <w:p w:rsidR="00604F68" w:rsidRDefault="002446BC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Odolné čalounění (vinyl)</w:t>
      </w:r>
    </w:p>
    <w:p w:rsidR="00604F68" w:rsidRDefault="0054626B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Kontejnerová nástavba s hákovým nakladačem (součást dodávky)</w:t>
      </w:r>
    </w:p>
    <w:p w:rsidR="008C4ACB" w:rsidRDefault="00604F68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1ks kontejner</w:t>
      </w:r>
      <w:r w:rsidR="008C4ACB" w:rsidRPr="008C4ACB">
        <w:rPr>
          <w:rFonts w:ascii="Times New Roman" w:hAnsi="Times New Roman" w:cs="Times New Roman"/>
        </w:rPr>
        <w:t xml:space="preserve"> </w:t>
      </w:r>
    </w:p>
    <w:p w:rsidR="002446BC" w:rsidRPr="008C4ACB" w:rsidRDefault="002446BC" w:rsidP="008C4AC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Záruka minimálně 3 roky</w:t>
      </w:r>
    </w:p>
    <w:p w:rsidR="00EB297A" w:rsidRDefault="00EB297A" w:rsidP="004A2F98">
      <w:pPr>
        <w:spacing w:after="0"/>
      </w:pPr>
    </w:p>
    <w:p w:rsidR="001C108F" w:rsidRDefault="001C108F" w:rsidP="004A2F98">
      <w:pPr>
        <w:spacing w:after="0"/>
      </w:pPr>
    </w:p>
    <w:p w:rsidR="00EB297A" w:rsidRDefault="00427547" w:rsidP="004A2F9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Tabulka č. 1</w:t>
      </w:r>
    </w:p>
    <w:p w:rsidR="001C108F" w:rsidRDefault="001C108F" w:rsidP="004A2F98">
      <w:pPr>
        <w:spacing w:after="0"/>
        <w:rPr>
          <w:rFonts w:ascii="Times New Roman" w:hAnsi="Times New Roman" w:cs="Times New Roman"/>
          <w:b/>
        </w:rPr>
      </w:pPr>
    </w:p>
    <w:tbl>
      <w:tblPr>
        <w:tblW w:w="1006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EB297A" w:rsidRPr="00BC37C9" w:rsidTr="001A4C73">
        <w:trPr>
          <w:trHeight w:val="734"/>
        </w:trPr>
        <w:tc>
          <w:tcPr>
            <w:tcW w:w="2516" w:type="dxa"/>
            <w:shd w:val="clear" w:color="000000" w:fill="D8D8D8"/>
            <w:noWrap/>
            <w:vAlign w:val="center"/>
            <w:hideMark/>
          </w:tcPr>
          <w:p w:rsidR="00EB297A" w:rsidRPr="00BC37C9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ena bez DPH</w:t>
            </w: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H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odnota DPH (21%)</w:t>
            </w:r>
          </w:p>
        </w:tc>
        <w:tc>
          <w:tcPr>
            <w:tcW w:w="2517" w:type="dxa"/>
            <w:shd w:val="clear" w:color="auto" w:fill="auto"/>
            <w:noWrap/>
            <w:vAlign w:val="center"/>
            <w:hideMark/>
          </w:tcPr>
          <w:p w:rsidR="00EB297A" w:rsidRPr="00BC37C9" w:rsidRDefault="001C108F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</w:t>
            </w:r>
            <w:r w:rsidR="00EB297A" w:rsidRPr="00BC37C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ena včetně DPH</w:t>
            </w:r>
          </w:p>
        </w:tc>
      </w:tr>
      <w:tr w:rsidR="00EB297A" w:rsidRPr="00BC37C9" w:rsidTr="001A4C73">
        <w:trPr>
          <w:trHeight w:val="835"/>
        </w:trPr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EB297A" w:rsidRPr="00BC37C9" w:rsidRDefault="00427547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Nabídková cena</w:t>
            </w: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EB297A" w:rsidRPr="00BC37C9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EB297A" w:rsidRPr="00BC37C9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17" w:type="dxa"/>
            <w:shd w:val="clear" w:color="auto" w:fill="auto"/>
            <w:noWrap/>
            <w:vAlign w:val="center"/>
            <w:hideMark/>
          </w:tcPr>
          <w:p w:rsidR="00EB297A" w:rsidRPr="00C85C25" w:rsidRDefault="00EB297A" w:rsidP="00BB3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00"/>
                <w:sz w:val="18"/>
                <w:szCs w:val="18"/>
                <w:lang w:eastAsia="cs-CZ"/>
              </w:rPr>
            </w:pPr>
          </w:p>
        </w:tc>
      </w:tr>
    </w:tbl>
    <w:p w:rsidR="00EB297A" w:rsidRPr="00EB297A" w:rsidRDefault="00EB297A" w:rsidP="004A2F98">
      <w:pPr>
        <w:spacing w:after="0"/>
        <w:rPr>
          <w:rFonts w:ascii="Times New Roman" w:hAnsi="Times New Roman" w:cs="Times New Roman"/>
          <w:b/>
        </w:rPr>
      </w:pPr>
    </w:p>
    <w:sectPr w:rsidR="00EB297A" w:rsidRPr="00EB297A" w:rsidSect="001A4C73">
      <w:footerReference w:type="default" r:id="rId9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EFF" w:rsidRDefault="00AC7EFF" w:rsidP="001A4C73">
      <w:pPr>
        <w:spacing w:after="0" w:line="240" w:lineRule="auto"/>
      </w:pPr>
      <w:r>
        <w:separator/>
      </w:r>
    </w:p>
  </w:endnote>
  <w:endnote w:type="continuationSeparator" w:id="0">
    <w:p w:rsidR="00AC7EFF" w:rsidRDefault="00AC7EFF" w:rsidP="001A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134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A4C73" w:rsidRPr="001A4C73" w:rsidRDefault="001A4C73">
        <w:pPr>
          <w:pStyle w:val="Zpat"/>
          <w:jc w:val="center"/>
          <w:rPr>
            <w:rFonts w:ascii="Times New Roman" w:hAnsi="Times New Roman" w:cs="Times New Roman"/>
          </w:rPr>
        </w:pPr>
        <w:r w:rsidRPr="001A4C73">
          <w:rPr>
            <w:rFonts w:ascii="Times New Roman" w:hAnsi="Times New Roman" w:cs="Times New Roman"/>
          </w:rPr>
          <w:fldChar w:fldCharType="begin"/>
        </w:r>
        <w:r w:rsidRPr="001A4C73">
          <w:rPr>
            <w:rFonts w:ascii="Times New Roman" w:hAnsi="Times New Roman" w:cs="Times New Roman"/>
          </w:rPr>
          <w:instrText>PAGE   \* MERGEFORMAT</w:instrText>
        </w:r>
        <w:r w:rsidRPr="001A4C73">
          <w:rPr>
            <w:rFonts w:ascii="Times New Roman" w:hAnsi="Times New Roman" w:cs="Times New Roman"/>
          </w:rPr>
          <w:fldChar w:fldCharType="separate"/>
        </w:r>
        <w:r w:rsidR="00536105">
          <w:rPr>
            <w:rFonts w:ascii="Times New Roman" w:hAnsi="Times New Roman" w:cs="Times New Roman"/>
            <w:noProof/>
          </w:rPr>
          <w:t>1</w:t>
        </w:r>
        <w:r w:rsidRPr="001A4C73">
          <w:rPr>
            <w:rFonts w:ascii="Times New Roman" w:hAnsi="Times New Roman" w:cs="Times New Roman"/>
          </w:rPr>
          <w:fldChar w:fldCharType="end"/>
        </w:r>
      </w:p>
    </w:sdtContent>
  </w:sdt>
  <w:p w:rsidR="001A4C73" w:rsidRDefault="001A4C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EFF" w:rsidRDefault="00AC7EFF" w:rsidP="001A4C73">
      <w:pPr>
        <w:spacing w:after="0" w:line="240" w:lineRule="auto"/>
      </w:pPr>
      <w:r>
        <w:separator/>
      </w:r>
    </w:p>
  </w:footnote>
  <w:footnote w:type="continuationSeparator" w:id="0">
    <w:p w:rsidR="00AC7EFF" w:rsidRDefault="00AC7EFF" w:rsidP="001A4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75CA0"/>
    <w:multiLevelType w:val="hybridMultilevel"/>
    <w:tmpl w:val="4A669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32616"/>
    <w:multiLevelType w:val="hybridMultilevel"/>
    <w:tmpl w:val="A852F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97D3C"/>
    <w:multiLevelType w:val="hybridMultilevel"/>
    <w:tmpl w:val="549EA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98"/>
    <w:rsid w:val="00086D5D"/>
    <w:rsid w:val="000A07AF"/>
    <w:rsid w:val="000B27FC"/>
    <w:rsid w:val="00112438"/>
    <w:rsid w:val="0011321B"/>
    <w:rsid w:val="00190526"/>
    <w:rsid w:val="001A4C73"/>
    <w:rsid w:val="001C108F"/>
    <w:rsid w:val="001C4DEC"/>
    <w:rsid w:val="00241A49"/>
    <w:rsid w:val="002446BC"/>
    <w:rsid w:val="002E20B5"/>
    <w:rsid w:val="00312AA4"/>
    <w:rsid w:val="00377ADC"/>
    <w:rsid w:val="00397352"/>
    <w:rsid w:val="003B49BD"/>
    <w:rsid w:val="0040650C"/>
    <w:rsid w:val="00427547"/>
    <w:rsid w:val="0043169C"/>
    <w:rsid w:val="004A2F98"/>
    <w:rsid w:val="0053306E"/>
    <w:rsid w:val="00536105"/>
    <w:rsid w:val="0054626B"/>
    <w:rsid w:val="005C4D0C"/>
    <w:rsid w:val="005C660C"/>
    <w:rsid w:val="00604F68"/>
    <w:rsid w:val="00672C8D"/>
    <w:rsid w:val="00716C3E"/>
    <w:rsid w:val="007D4ADB"/>
    <w:rsid w:val="007E7249"/>
    <w:rsid w:val="00835424"/>
    <w:rsid w:val="008738ED"/>
    <w:rsid w:val="00883879"/>
    <w:rsid w:val="008C1966"/>
    <w:rsid w:val="008C4ACB"/>
    <w:rsid w:val="009540DC"/>
    <w:rsid w:val="00994A0B"/>
    <w:rsid w:val="009D00D7"/>
    <w:rsid w:val="00A258F6"/>
    <w:rsid w:val="00AC7EFF"/>
    <w:rsid w:val="00AD0C35"/>
    <w:rsid w:val="00B25607"/>
    <w:rsid w:val="00BA60A1"/>
    <w:rsid w:val="00BB3D49"/>
    <w:rsid w:val="00BB3D90"/>
    <w:rsid w:val="00C9416E"/>
    <w:rsid w:val="00C96009"/>
    <w:rsid w:val="00CC216C"/>
    <w:rsid w:val="00CD1B10"/>
    <w:rsid w:val="00D42378"/>
    <w:rsid w:val="00DD4937"/>
    <w:rsid w:val="00E20B8A"/>
    <w:rsid w:val="00E95A67"/>
    <w:rsid w:val="00EA6D13"/>
    <w:rsid w:val="00EB0792"/>
    <w:rsid w:val="00EB297A"/>
    <w:rsid w:val="00F30665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F98"/>
  </w:style>
  <w:style w:type="paragraph" w:styleId="Nadpis1">
    <w:name w:val="heading 1"/>
    <w:basedOn w:val="Normln"/>
    <w:next w:val="Normln"/>
    <w:link w:val="Nadpis1Char"/>
    <w:qFormat/>
    <w:rsid w:val="004A2F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2F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10">
    <w:name w:val="Nadpis (1)"/>
    <w:basedOn w:val="Normln"/>
    <w:link w:val="Nadpis1Char0"/>
    <w:uiPriority w:val="99"/>
    <w:rsid w:val="004A2F98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4A2F98"/>
    <w:rPr>
      <w:rFonts w:ascii="Arial" w:eastAsia="Calibri" w:hAnsi="Arial" w:cs="Arial"/>
      <w:b/>
      <w:color w:val="0F4096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F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4A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A4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C73"/>
  </w:style>
  <w:style w:type="paragraph" w:styleId="Zpat">
    <w:name w:val="footer"/>
    <w:basedOn w:val="Normln"/>
    <w:link w:val="ZpatChar"/>
    <w:uiPriority w:val="99"/>
    <w:unhideWhenUsed/>
    <w:rsid w:val="001A4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F98"/>
  </w:style>
  <w:style w:type="paragraph" w:styleId="Nadpis1">
    <w:name w:val="heading 1"/>
    <w:basedOn w:val="Normln"/>
    <w:next w:val="Normln"/>
    <w:link w:val="Nadpis1Char"/>
    <w:qFormat/>
    <w:rsid w:val="004A2F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2F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10">
    <w:name w:val="Nadpis (1)"/>
    <w:basedOn w:val="Normln"/>
    <w:link w:val="Nadpis1Char0"/>
    <w:uiPriority w:val="99"/>
    <w:rsid w:val="004A2F98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4A2F98"/>
    <w:rPr>
      <w:rFonts w:ascii="Arial" w:eastAsia="Calibri" w:hAnsi="Arial" w:cs="Arial"/>
      <w:b/>
      <w:color w:val="0F4096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F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C4A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A4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C73"/>
  </w:style>
  <w:style w:type="paragraph" w:styleId="Zpat">
    <w:name w:val="footer"/>
    <w:basedOn w:val="Normln"/>
    <w:link w:val="ZpatChar"/>
    <w:uiPriority w:val="99"/>
    <w:unhideWhenUsed/>
    <w:rsid w:val="001A4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Pařízková Silvie</dc:creator>
  <cp:lastModifiedBy>Pařízková Silvie</cp:lastModifiedBy>
  <cp:revision>20</cp:revision>
  <dcterms:created xsi:type="dcterms:W3CDTF">2015-11-02T13:19:00Z</dcterms:created>
  <dcterms:modified xsi:type="dcterms:W3CDTF">2016-08-11T10:47:00Z</dcterms:modified>
</cp:coreProperties>
</file>