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6944" w14:textId="73E83C43" w:rsidR="00E75615" w:rsidRPr="001A387A" w:rsidRDefault="001A387A" w:rsidP="001A387A">
      <w:pPr>
        <w:jc w:val="center"/>
        <w:rPr>
          <w:b/>
          <w:bCs/>
          <w:sz w:val="36"/>
          <w:szCs w:val="36"/>
        </w:rPr>
      </w:pPr>
      <w:r w:rsidRPr="001A387A">
        <w:rPr>
          <w:b/>
          <w:bCs/>
          <w:sz w:val="36"/>
          <w:szCs w:val="36"/>
        </w:rPr>
        <w:t>Voličské průkazy</w:t>
      </w:r>
    </w:p>
    <w:p w14:paraId="2F5CD02D" w14:textId="647A14CF" w:rsidR="001A387A" w:rsidRPr="003760EF" w:rsidRDefault="001A387A" w:rsidP="001A387A">
      <w:pPr>
        <w:jc w:val="center"/>
        <w:rPr>
          <w:b/>
          <w:bCs/>
          <w:sz w:val="24"/>
          <w:szCs w:val="24"/>
        </w:rPr>
      </w:pPr>
      <w:r w:rsidRPr="003760EF">
        <w:rPr>
          <w:b/>
          <w:bCs/>
          <w:sz w:val="24"/>
          <w:szCs w:val="24"/>
        </w:rPr>
        <w:t>pro volb</w:t>
      </w:r>
      <w:r w:rsidR="003760EF" w:rsidRPr="003760EF">
        <w:rPr>
          <w:b/>
          <w:bCs/>
          <w:sz w:val="24"/>
          <w:szCs w:val="24"/>
        </w:rPr>
        <w:t>y</w:t>
      </w:r>
      <w:r w:rsidRPr="003760EF">
        <w:rPr>
          <w:b/>
          <w:bCs/>
          <w:sz w:val="24"/>
          <w:szCs w:val="24"/>
        </w:rPr>
        <w:t xml:space="preserve"> </w:t>
      </w:r>
      <w:r w:rsidR="003760EF" w:rsidRPr="003760EF">
        <w:rPr>
          <w:b/>
          <w:bCs/>
          <w:sz w:val="24"/>
          <w:szCs w:val="24"/>
        </w:rPr>
        <w:t xml:space="preserve">do </w:t>
      </w:r>
      <w:r w:rsidR="00171E01">
        <w:rPr>
          <w:b/>
          <w:bCs/>
          <w:sz w:val="24"/>
          <w:szCs w:val="24"/>
        </w:rPr>
        <w:t>Zastupitelstva Pardubického kraje</w:t>
      </w:r>
      <w:r w:rsidRPr="003760EF">
        <w:rPr>
          <w:b/>
          <w:bCs/>
          <w:sz w:val="24"/>
          <w:szCs w:val="24"/>
        </w:rPr>
        <w:t xml:space="preserve"> v roce 202</w:t>
      </w:r>
      <w:r w:rsidR="003760EF" w:rsidRPr="003760EF">
        <w:rPr>
          <w:b/>
          <w:bCs/>
          <w:sz w:val="24"/>
          <w:szCs w:val="24"/>
        </w:rPr>
        <w:t>4</w:t>
      </w:r>
    </w:p>
    <w:p w14:paraId="5E899123" w14:textId="5E91E685" w:rsidR="001A387A" w:rsidRDefault="001A387A"/>
    <w:p w14:paraId="1E45715B" w14:textId="4FE63F3F" w:rsidR="001A387A" w:rsidRDefault="001A387A" w:rsidP="001A387A">
      <w:pPr>
        <w:spacing w:after="0" w:line="240" w:lineRule="auto"/>
        <w:jc w:val="both"/>
      </w:pPr>
      <w:r>
        <w:t xml:space="preserve">Úřad městského obvodu Pardubice VI </w:t>
      </w:r>
      <w:r w:rsidRPr="003760EF">
        <w:rPr>
          <w:b/>
          <w:bCs/>
        </w:rPr>
        <w:t>vydává pro volb</w:t>
      </w:r>
      <w:r w:rsidR="003760EF" w:rsidRPr="003760EF">
        <w:rPr>
          <w:b/>
          <w:bCs/>
        </w:rPr>
        <w:t xml:space="preserve">y do </w:t>
      </w:r>
      <w:r w:rsidR="00171E01">
        <w:rPr>
          <w:b/>
          <w:bCs/>
        </w:rPr>
        <w:t>Zastupitelstva Pardubického kraje</w:t>
      </w:r>
      <w:r>
        <w:t xml:space="preserve"> (konan</w:t>
      </w:r>
      <w:r w:rsidR="003760EF">
        <w:t>é</w:t>
      </w:r>
      <w:r>
        <w:t xml:space="preserve"> ve dnech </w:t>
      </w:r>
      <w:r w:rsidR="00171E01">
        <w:t>20</w:t>
      </w:r>
      <w:r>
        <w:t xml:space="preserve">. a </w:t>
      </w:r>
      <w:r w:rsidR="00171E01">
        <w:t>21</w:t>
      </w:r>
      <w:r>
        <w:t xml:space="preserve">. </w:t>
      </w:r>
      <w:r w:rsidR="00171E01">
        <w:t>září</w:t>
      </w:r>
      <w:r>
        <w:t xml:space="preserve"> 202</w:t>
      </w:r>
      <w:r w:rsidR="003760EF">
        <w:t>4</w:t>
      </w:r>
      <w:r>
        <w:t xml:space="preserve">) </w:t>
      </w:r>
      <w:r w:rsidRPr="003760EF">
        <w:rPr>
          <w:b/>
          <w:bCs/>
        </w:rPr>
        <w:t>voličské průkazy občanům s trvalým pobytem v Městském obvodě Pardubice VI</w:t>
      </w:r>
      <w:r>
        <w:t xml:space="preserve"> – voličský průkaz opravňuje voliče k hlasování ve dnech vol</w:t>
      </w:r>
      <w:r w:rsidR="003760EF">
        <w:t>e</w:t>
      </w:r>
      <w:r>
        <w:t xml:space="preserve">b </w:t>
      </w:r>
      <w:r w:rsidR="003760EF">
        <w:t xml:space="preserve">do </w:t>
      </w:r>
      <w:r w:rsidR="00171E01">
        <w:t>Zastupitelstva Pardubického kraje</w:t>
      </w:r>
      <w:r w:rsidR="003760EF">
        <w:t xml:space="preserve"> v jak</w:t>
      </w:r>
      <w:r>
        <w:t>émkoli volebním okrsku na území</w:t>
      </w:r>
      <w:r w:rsidR="00171E01">
        <w:t xml:space="preserve"> Pardubického kraje</w:t>
      </w:r>
      <w:r>
        <w:t>.</w:t>
      </w:r>
    </w:p>
    <w:p w14:paraId="0A351A28" w14:textId="32392009" w:rsidR="001A387A" w:rsidRDefault="001A387A" w:rsidP="001A387A">
      <w:pPr>
        <w:spacing w:after="0" w:line="240" w:lineRule="auto"/>
      </w:pPr>
    </w:p>
    <w:p w14:paraId="548ED940" w14:textId="0731603E" w:rsidR="001A387A" w:rsidRDefault="001A387A" w:rsidP="001A387A">
      <w:pPr>
        <w:spacing w:after="0" w:line="240" w:lineRule="auto"/>
      </w:pPr>
    </w:p>
    <w:p w14:paraId="0C45E4E5" w14:textId="0E2EC826" w:rsidR="001A387A" w:rsidRPr="001A387A" w:rsidRDefault="001A387A" w:rsidP="001A387A">
      <w:pPr>
        <w:spacing w:after="0" w:line="240" w:lineRule="auto"/>
        <w:rPr>
          <w:sz w:val="24"/>
          <w:szCs w:val="24"/>
        </w:rPr>
      </w:pPr>
      <w:r w:rsidRPr="001A387A">
        <w:rPr>
          <w:b/>
          <w:bCs/>
          <w:sz w:val="24"/>
          <w:szCs w:val="24"/>
        </w:rPr>
        <w:t>Žádat o voličské průkazy</w:t>
      </w:r>
      <w:r w:rsidRPr="001A387A">
        <w:rPr>
          <w:sz w:val="24"/>
          <w:szCs w:val="24"/>
        </w:rPr>
        <w:t xml:space="preserve"> lze ode dne vyhlášení voleb:</w:t>
      </w:r>
    </w:p>
    <w:p w14:paraId="33C11E11" w14:textId="12AB37DD" w:rsidR="001A387A" w:rsidRDefault="001A387A" w:rsidP="001A387A">
      <w:pPr>
        <w:spacing w:after="0" w:line="240" w:lineRule="auto"/>
      </w:pPr>
    </w:p>
    <w:p w14:paraId="4D8AC9EA" w14:textId="0FD5C8FA" w:rsidR="001A387A" w:rsidRDefault="001A387A" w:rsidP="001A387A">
      <w:pPr>
        <w:pStyle w:val="Odstavecseseznamem"/>
        <w:numPr>
          <w:ilvl w:val="0"/>
          <w:numId w:val="1"/>
        </w:numPr>
        <w:spacing w:after="0" w:line="240" w:lineRule="auto"/>
      </w:pPr>
      <w:r w:rsidRPr="003760EF">
        <w:rPr>
          <w:b/>
          <w:bCs/>
        </w:rPr>
        <w:t>osobně</w:t>
      </w:r>
      <w:r>
        <w:t xml:space="preserve"> – v p</w:t>
      </w:r>
      <w:r w:rsidR="003760EF">
        <w:t>rovozní</w:t>
      </w:r>
      <w:r>
        <w:t xml:space="preserve"> době u Úřadu městského obvodu Pardubice VI na adrese Kostnická 865, Pardubice, nejpozději </w:t>
      </w:r>
      <w:r w:rsidR="00F814BE">
        <w:t xml:space="preserve">ve středu </w:t>
      </w:r>
      <w:r w:rsidR="00F814BE">
        <w:rPr>
          <w:u w:val="single"/>
        </w:rPr>
        <w:t>18. září</w:t>
      </w:r>
      <w:r w:rsidRPr="003760EF">
        <w:rPr>
          <w:u w:val="single"/>
        </w:rPr>
        <w:t xml:space="preserve"> 202</w:t>
      </w:r>
      <w:r w:rsidR="003760EF" w:rsidRPr="003760EF">
        <w:rPr>
          <w:u w:val="single"/>
        </w:rPr>
        <w:t>4</w:t>
      </w:r>
      <w:r w:rsidR="00F814BE">
        <w:rPr>
          <w:u w:val="single"/>
        </w:rPr>
        <w:t xml:space="preserve"> do 16:00 hodin</w:t>
      </w:r>
      <w:r>
        <w:t>,</w:t>
      </w:r>
    </w:p>
    <w:p w14:paraId="21773984" w14:textId="77777777" w:rsidR="001A387A" w:rsidRDefault="001A387A" w:rsidP="001A387A">
      <w:pPr>
        <w:pStyle w:val="Odstavecseseznamem"/>
        <w:spacing w:after="0" w:line="240" w:lineRule="auto"/>
      </w:pPr>
    </w:p>
    <w:p w14:paraId="5F7723AE" w14:textId="4D0F8BBC" w:rsidR="001A387A" w:rsidRDefault="001A387A" w:rsidP="001A387A">
      <w:pPr>
        <w:pStyle w:val="Odstavecseseznamem"/>
        <w:numPr>
          <w:ilvl w:val="0"/>
          <w:numId w:val="1"/>
        </w:numPr>
        <w:spacing w:after="0" w:line="240" w:lineRule="auto"/>
      </w:pPr>
      <w:r w:rsidRPr="003760EF">
        <w:rPr>
          <w:b/>
          <w:bCs/>
        </w:rPr>
        <w:t>podáním v listinné podobě opatřeným úředně ověřeným podpisem voliče</w:t>
      </w:r>
      <w:r>
        <w:t xml:space="preserve"> – podání musí být úřadu doručeno na adresu Úřad městského obvodu Pardubice VI, Kostnická 865, 530 06 Pardubice nejpozději </w:t>
      </w:r>
      <w:r w:rsidR="00F814BE">
        <w:t xml:space="preserve">do pátku </w:t>
      </w:r>
      <w:r w:rsidR="00F814BE">
        <w:rPr>
          <w:u w:val="single"/>
        </w:rPr>
        <w:t>13</w:t>
      </w:r>
      <w:r w:rsidRPr="003760EF">
        <w:rPr>
          <w:u w:val="single"/>
        </w:rPr>
        <w:t xml:space="preserve">. </w:t>
      </w:r>
      <w:r w:rsidR="00F814BE">
        <w:rPr>
          <w:u w:val="single"/>
        </w:rPr>
        <w:t>září</w:t>
      </w:r>
      <w:r w:rsidRPr="003760EF">
        <w:rPr>
          <w:u w:val="single"/>
        </w:rPr>
        <w:t xml:space="preserve"> 202</w:t>
      </w:r>
      <w:r w:rsidR="003760EF" w:rsidRPr="003760EF">
        <w:rPr>
          <w:u w:val="single"/>
        </w:rPr>
        <w:t>4</w:t>
      </w:r>
      <w:r>
        <w:t>,</w:t>
      </w:r>
    </w:p>
    <w:p w14:paraId="0B42E0F7" w14:textId="77777777" w:rsidR="001A387A" w:rsidRDefault="001A387A" w:rsidP="001A387A">
      <w:pPr>
        <w:pStyle w:val="Odstavecseseznamem"/>
      </w:pPr>
    </w:p>
    <w:p w14:paraId="4B137901" w14:textId="0DB85CD4" w:rsidR="001A387A" w:rsidRDefault="001A387A" w:rsidP="001A387A">
      <w:pPr>
        <w:pStyle w:val="Odstavecseseznamem"/>
        <w:numPr>
          <w:ilvl w:val="0"/>
          <w:numId w:val="1"/>
        </w:numPr>
        <w:spacing w:after="0" w:line="240" w:lineRule="auto"/>
      </w:pPr>
      <w:r w:rsidRPr="003760EF">
        <w:rPr>
          <w:b/>
          <w:bCs/>
        </w:rPr>
        <w:t>podáním v elektronické podobě zaslaným prostřednictvím datové schránky</w:t>
      </w:r>
      <w:r>
        <w:t xml:space="preserve"> – podání musí být úřadu doručeno nejpozději</w:t>
      </w:r>
      <w:r w:rsidR="00F814BE">
        <w:t xml:space="preserve"> do pátku</w:t>
      </w:r>
      <w:r>
        <w:t xml:space="preserve"> </w:t>
      </w:r>
      <w:r w:rsidR="003760EF" w:rsidRPr="003760EF">
        <w:rPr>
          <w:u w:val="single"/>
        </w:rPr>
        <w:t>1</w:t>
      </w:r>
      <w:r w:rsidR="00F814BE">
        <w:rPr>
          <w:u w:val="single"/>
        </w:rPr>
        <w:t>3</w:t>
      </w:r>
      <w:r w:rsidRPr="003760EF">
        <w:rPr>
          <w:u w:val="single"/>
        </w:rPr>
        <w:t xml:space="preserve">. </w:t>
      </w:r>
      <w:r w:rsidR="00F814BE">
        <w:rPr>
          <w:u w:val="single"/>
        </w:rPr>
        <w:t>září</w:t>
      </w:r>
      <w:r w:rsidRPr="003760EF">
        <w:rPr>
          <w:u w:val="single"/>
        </w:rPr>
        <w:t xml:space="preserve"> 202</w:t>
      </w:r>
      <w:r w:rsidR="003760EF" w:rsidRPr="003760EF">
        <w:rPr>
          <w:u w:val="single"/>
        </w:rPr>
        <w:t>4</w:t>
      </w:r>
      <w:r>
        <w:t>.</w:t>
      </w:r>
    </w:p>
    <w:p w14:paraId="704BAAAA" w14:textId="77777777" w:rsidR="001A387A" w:rsidRDefault="001A387A" w:rsidP="001A387A">
      <w:pPr>
        <w:pStyle w:val="Odstavecseseznamem"/>
      </w:pPr>
    </w:p>
    <w:p w14:paraId="13EFFFB2" w14:textId="7930FF3E" w:rsidR="001A387A" w:rsidRDefault="001A387A" w:rsidP="003A2B1F">
      <w:pPr>
        <w:spacing w:after="0" w:line="240" w:lineRule="auto"/>
        <w:jc w:val="both"/>
      </w:pPr>
    </w:p>
    <w:p w14:paraId="67BCD479" w14:textId="568B35A3" w:rsidR="001A387A" w:rsidRDefault="001A387A" w:rsidP="003A2B1F">
      <w:pPr>
        <w:spacing w:after="0" w:line="240" w:lineRule="auto"/>
        <w:jc w:val="both"/>
      </w:pPr>
      <w:r>
        <w:t xml:space="preserve">Voličský průkaz může být voliči vydán nejdříve </w:t>
      </w:r>
      <w:r w:rsidR="00F814BE">
        <w:t>5</w:t>
      </w:r>
      <w:r>
        <w:t xml:space="preserve">. </w:t>
      </w:r>
      <w:r w:rsidR="00F814BE">
        <w:t>září</w:t>
      </w:r>
      <w:r>
        <w:t xml:space="preserve"> 202</w:t>
      </w:r>
      <w:r w:rsidR="003760EF">
        <w:t>4.</w:t>
      </w:r>
      <w:r>
        <w:t xml:space="preserve"> Lze si jej vyzvednout osobně u Úřadu městského obvodu Pardubice VI</w:t>
      </w:r>
      <w:r w:rsidR="003760EF">
        <w:t>,</w:t>
      </w:r>
      <w:r>
        <w:t xml:space="preserve"> nebo si jej nechat zaslat na adresu uvedenou v</w:t>
      </w:r>
      <w:r w:rsidR="003760EF">
        <w:t> </w:t>
      </w:r>
      <w:r>
        <w:t>žádosti</w:t>
      </w:r>
      <w:r w:rsidR="003760EF">
        <w:t>.</w:t>
      </w:r>
    </w:p>
    <w:p w14:paraId="14D2945C" w14:textId="6D924757" w:rsidR="001A387A" w:rsidRDefault="001A387A" w:rsidP="003A2B1F">
      <w:pPr>
        <w:spacing w:after="0" w:line="240" w:lineRule="auto"/>
        <w:jc w:val="both"/>
      </w:pPr>
    </w:p>
    <w:p w14:paraId="1FC7BE1B" w14:textId="12598494" w:rsidR="001A387A" w:rsidRDefault="001A387A" w:rsidP="003A2B1F">
      <w:pPr>
        <w:spacing w:after="0" w:line="240" w:lineRule="auto"/>
        <w:jc w:val="both"/>
      </w:pPr>
      <w:r>
        <w:t xml:space="preserve">Vyzvednutí voličského průkazu jinou </w:t>
      </w:r>
      <w:proofErr w:type="gramStart"/>
      <w:r>
        <w:t>osobou</w:t>
      </w:r>
      <w:r w:rsidR="003760EF">
        <w:t>,</w:t>
      </w:r>
      <w:proofErr w:type="gramEnd"/>
      <w:r>
        <w:t xml:space="preserve"> než voličem</w:t>
      </w:r>
      <w:r w:rsidR="003760EF">
        <w:t>,</w:t>
      </w:r>
      <w:r>
        <w:t xml:space="preserve"> je možné pouze po předložení plné moci k vyzvednutí voličského průkazu s ověřeným podpisem voliče – při ověření podpisu správním orgánem je možno využít osvobození od správního poplatku. </w:t>
      </w:r>
    </w:p>
    <w:p w14:paraId="6B2305B3" w14:textId="2AFF436A" w:rsidR="001A387A" w:rsidRDefault="001A387A" w:rsidP="003A2B1F">
      <w:pPr>
        <w:spacing w:after="0" w:line="240" w:lineRule="auto"/>
        <w:jc w:val="both"/>
      </w:pPr>
    </w:p>
    <w:p w14:paraId="1DCA0244" w14:textId="77777777" w:rsidR="001A387A" w:rsidRDefault="001A387A" w:rsidP="001A387A">
      <w:pPr>
        <w:spacing w:after="0" w:line="240" w:lineRule="auto"/>
      </w:pPr>
    </w:p>
    <w:sectPr w:rsidR="001A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E19"/>
    <w:multiLevelType w:val="hybridMultilevel"/>
    <w:tmpl w:val="3B442C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4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7A"/>
    <w:rsid w:val="00171E01"/>
    <w:rsid w:val="001A387A"/>
    <w:rsid w:val="003760EF"/>
    <w:rsid w:val="003A2B1F"/>
    <w:rsid w:val="00E75615"/>
    <w:rsid w:val="00F8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E8DF"/>
  <w15:chartTrackingRefBased/>
  <w15:docId w15:val="{217AE3A1-F502-4706-AF96-1EC304F6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Vašíčková Petra - OSSK</dc:creator>
  <cp:keywords/>
  <dc:description/>
  <cp:lastModifiedBy>Vašíčková Petra - OSSK</cp:lastModifiedBy>
  <cp:revision>3</cp:revision>
  <cp:lastPrinted>2022-12-16T13:03:00Z</cp:lastPrinted>
  <dcterms:created xsi:type="dcterms:W3CDTF">2022-12-16T12:52:00Z</dcterms:created>
  <dcterms:modified xsi:type="dcterms:W3CDTF">2024-06-27T07:50:00Z</dcterms:modified>
</cp:coreProperties>
</file>