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F8CF5" w14:textId="28663A4C" w:rsidR="00252E7D" w:rsidRPr="00342048" w:rsidRDefault="005D26AD" w:rsidP="00252E7D">
      <w:pPr>
        <w:pStyle w:val="Pa0"/>
        <w:rPr>
          <w:rStyle w:val="A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5B6184F" wp14:editId="111D3425">
            <wp:simplePos x="0" y="0"/>
            <wp:positionH relativeFrom="column">
              <wp:posOffset>5694045</wp:posOffset>
            </wp:positionH>
            <wp:positionV relativeFrom="paragraph">
              <wp:posOffset>-63500</wp:posOffset>
            </wp:positionV>
            <wp:extent cx="453390" cy="467360"/>
            <wp:effectExtent l="0" t="0" r="0" b="0"/>
            <wp:wrapNone/>
            <wp:docPr id="108926012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46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2E7D" w:rsidRPr="00342048">
        <w:rPr>
          <w:rStyle w:val="A1"/>
          <w:rFonts w:ascii="Garamond" w:hAnsi="Garamond" w:cs="Garamond"/>
          <w:b/>
          <w:bCs/>
          <w:sz w:val="36"/>
          <w:szCs w:val="36"/>
        </w:rPr>
        <w:t>MAGISTRÁT MĚSTA PARDUBIC</w:t>
      </w:r>
    </w:p>
    <w:p w14:paraId="565F48F4" w14:textId="77777777" w:rsidR="00252E7D" w:rsidRDefault="00252E7D" w:rsidP="00252E7D">
      <w:pPr>
        <w:pBdr>
          <w:bottom w:val="single" w:sz="4" w:space="1" w:color="auto"/>
        </w:pBdr>
        <w:rPr>
          <w:sz w:val="20"/>
          <w:szCs w:val="20"/>
          <w:u w:val="single"/>
        </w:rPr>
      </w:pPr>
      <w:r>
        <w:rPr>
          <w:rFonts w:ascii="Garamond" w:hAnsi="Garamond" w:cs="Garamond"/>
          <w:sz w:val="24"/>
          <w:szCs w:val="24"/>
        </w:rPr>
        <w:t>STAVEBNÍ ÚŘAD</w:t>
      </w:r>
    </w:p>
    <w:p w14:paraId="207E8A17" w14:textId="77777777" w:rsidR="00252E7D" w:rsidRDefault="00252E7D" w:rsidP="00252E7D">
      <w:pPr>
        <w:widowControl w:val="0"/>
        <w:adjustRightInd w:val="0"/>
        <w:spacing w:line="240" w:lineRule="atLeast"/>
        <w:rPr>
          <w:rFonts w:ascii="Garamond" w:hAnsi="Garamond" w:cs="Garamond"/>
          <w:b/>
          <w:bCs/>
          <w:sz w:val="24"/>
          <w:szCs w:val="24"/>
        </w:rPr>
      </w:pPr>
      <w:r>
        <w:rPr>
          <w:rFonts w:ascii="Garamond" w:hAnsi="Garamond" w:cs="Garamond"/>
          <w:b/>
          <w:bCs/>
          <w:sz w:val="24"/>
          <w:szCs w:val="24"/>
        </w:rPr>
        <w:t>Štrossova 44, Pardubice 53021</w:t>
      </w:r>
    </w:p>
    <w:p w14:paraId="318458D7" w14:textId="77777777" w:rsidR="00252E7D" w:rsidRDefault="00252E7D" w:rsidP="00252E7D">
      <w:pPr>
        <w:widowControl w:val="0"/>
        <w:adjustRightInd w:val="0"/>
        <w:spacing w:line="240" w:lineRule="atLeast"/>
        <w:rPr>
          <w:rFonts w:ascii="Garamond" w:hAnsi="Garamond" w:cs="Garamond"/>
          <w:b/>
          <w:bCs/>
          <w:sz w:val="24"/>
          <w:szCs w:val="24"/>
        </w:rPr>
      </w:pPr>
    </w:p>
    <w:p w14:paraId="3D510AB2" w14:textId="77777777" w:rsidR="00252E7D" w:rsidRDefault="00252E7D" w:rsidP="00252E7D">
      <w:pPr>
        <w:widowControl w:val="0"/>
        <w:adjustRightInd w:val="0"/>
        <w:spacing w:line="240" w:lineRule="atLeast"/>
        <w:rPr>
          <w:b/>
          <w:bCs/>
          <w:sz w:val="20"/>
          <w:szCs w:val="20"/>
          <w:u w:val="single"/>
        </w:rPr>
      </w:pPr>
    </w:p>
    <w:p w14:paraId="17DFCCDA" w14:textId="77777777" w:rsidR="003A1760" w:rsidRDefault="003A1760" w:rsidP="003A1760">
      <w:pPr>
        <w:tabs>
          <w:tab w:val="right" w:pos="9923"/>
        </w:tabs>
      </w:pPr>
      <w:r>
        <w:t>Sp. zn.: SÚ 180198/2026/NO</w:t>
      </w:r>
    </w:p>
    <w:p w14:paraId="7FC28468" w14:textId="77777777" w:rsidR="003A1760" w:rsidRDefault="003A1760" w:rsidP="003A1760">
      <w:pPr>
        <w:tabs>
          <w:tab w:val="right" w:pos="9356"/>
        </w:tabs>
      </w:pPr>
      <w:r>
        <w:t>Č.j.: MmP 203216/2026</w:t>
      </w:r>
      <w:r>
        <w:tab/>
        <w:t>Pardubice, dne 15.10.2026</w:t>
      </w:r>
    </w:p>
    <w:p w14:paraId="645E9958" w14:textId="77777777" w:rsidR="003A1760" w:rsidRDefault="003A1760" w:rsidP="003A1760">
      <w:r>
        <w:t>Vyřizuje: Bc. Jana Novotná, tel.: +420466859135</w:t>
      </w:r>
    </w:p>
    <w:p w14:paraId="1C2D9FB6" w14:textId="77777777" w:rsidR="003A1760" w:rsidRDefault="003A1760" w:rsidP="003A1760">
      <w:r>
        <w:t>oprávněná úřední osoba,</w:t>
      </w:r>
      <w:r w:rsidRPr="00A80077">
        <w:t xml:space="preserve"> </w:t>
      </w:r>
      <w:r>
        <w:t>jana.novotna2@mmp.cz</w:t>
      </w:r>
    </w:p>
    <w:p w14:paraId="1D54BB52" w14:textId="77777777" w:rsidR="003A1760" w:rsidRDefault="003A1760" w:rsidP="003A1760">
      <w:r>
        <w:t>340.00, V/10</w:t>
      </w:r>
    </w:p>
    <w:p w14:paraId="56A30717" w14:textId="77777777" w:rsidR="003A1760" w:rsidRDefault="003A1760" w:rsidP="003A1760"/>
    <w:p w14:paraId="4753D014" w14:textId="77777777" w:rsidR="003A1760" w:rsidRDefault="003A1760" w:rsidP="003A1760">
      <w:pPr>
        <w:rPr>
          <w:rFonts w:ascii="Arial" w:hAnsi="Arial" w:cs="Arial"/>
          <w:sz w:val="56"/>
          <w:szCs w:val="56"/>
        </w:rPr>
      </w:pPr>
      <w:r>
        <w:rPr>
          <w:rFonts w:ascii="CKGinis" w:hAnsi="CKGinis" w:cs="Arial"/>
          <w:sz w:val="56"/>
          <w:szCs w:val="56"/>
        </w:rPr>
        <w:t>*S00BX033LJ6W*</w:t>
      </w:r>
    </w:p>
    <w:p w14:paraId="7562571E" w14:textId="77777777" w:rsidR="003A1760" w:rsidRDefault="003A1760" w:rsidP="003A176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S00BX033LJ6W</w:t>
      </w:r>
    </w:p>
    <w:p w14:paraId="58B52184" w14:textId="77777777" w:rsidR="003A1760" w:rsidRDefault="003A1760" w:rsidP="003A1760">
      <w:pPr>
        <w:jc w:val="center"/>
        <w:rPr>
          <w:sz w:val="24"/>
          <w:szCs w:val="24"/>
        </w:rPr>
      </w:pPr>
    </w:p>
    <w:p w14:paraId="37D3BC77" w14:textId="77777777" w:rsidR="003A1760" w:rsidRDefault="003A1760" w:rsidP="003A1760">
      <w:pPr>
        <w:jc w:val="center"/>
        <w:rPr>
          <w:sz w:val="24"/>
          <w:szCs w:val="24"/>
        </w:rPr>
      </w:pPr>
    </w:p>
    <w:p w14:paraId="50F1F034" w14:textId="77777777" w:rsidR="003A1760" w:rsidRDefault="003A1760" w:rsidP="003A1760">
      <w:pPr>
        <w:spacing w:before="120"/>
        <w:rPr>
          <w:b/>
        </w:rPr>
      </w:pPr>
      <w:r>
        <w:rPr>
          <w:b/>
        </w:rPr>
        <w:t>K vyvěšení na úřední desku:</w:t>
      </w:r>
    </w:p>
    <w:p w14:paraId="6C98E5F6" w14:textId="77777777" w:rsidR="003A1760" w:rsidRPr="00056729" w:rsidRDefault="003A1760" w:rsidP="003A1760">
      <w:pPr>
        <w:numPr>
          <w:ilvl w:val="0"/>
          <w:numId w:val="36"/>
        </w:numPr>
        <w:autoSpaceDE/>
        <w:jc w:val="both"/>
      </w:pPr>
      <w:r w:rsidRPr="00056729">
        <w:t xml:space="preserve">Magistrát města Pardubic </w:t>
      </w:r>
      <w:r>
        <w:t>-</w:t>
      </w:r>
      <w:r w:rsidRPr="00056729">
        <w:t xml:space="preserve"> elektronická úřední deska</w:t>
      </w:r>
    </w:p>
    <w:p w14:paraId="40BAFDDC" w14:textId="77777777" w:rsidR="003A1760" w:rsidRDefault="003A1760" w:rsidP="003A1760">
      <w:pPr>
        <w:numPr>
          <w:ilvl w:val="0"/>
          <w:numId w:val="36"/>
        </w:numPr>
        <w:jc w:val="both"/>
      </w:pPr>
      <w:hyperlink r:id="rId9" w:history="1">
        <w:r w:rsidRPr="00056729">
          <w:rPr>
            <w:rStyle w:val="Hypertextovodkaz"/>
          </w:rPr>
          <w:t>www.pardubice.eu/urad/radnice/uredni-deska/su.html</w:t>
        </w:r>
      </w:hyperlink>
    </w:p>
    <w:p w14:paraId="60A9C58D" w14:textId="77777777" w:rsidR="003A1760" w:rsidRDefault="003A1760" w:rsidP="003A1760">
      <w:pPr>
        <w:numPr>
          <w:ilvl w:val="0"/>
          <w:numId w:val="36"/>
        </w:numPr>
        <w:rPr>
          <w:sz w:val="24"/>
          <w:szCs w:val="24"/>
        </w:rPr>
      </w:pPr>
      <w:r>
        <w:t xml:space="preserve">Městský obvod Pardubice IV </w:t>
      </w:r>
    </w:p>
    <w:p w14:paraId="6C0C89E3" w14:textId="77777777" w:rsidR="003A1760" w:rsidRDefault="003A1760" w:rsidP="003A1760">
      <w:pPr>
        <w:jc w:val="center"/>
        <w:rPr>
          <w:sz w:val="24"/>
          <w:szCs w:val="24"/>
        </w:rPr>
      </w:pPr>
    </w:p>
    <w:p w14:paraId="3812B73C" w14:textId="77777777" w:rsidR="003A1760" w:rsidRDefault="003A1760" w:rsidP="003A1760">
      <w:pPr>
        <w:jc w:val="center"/>
        <w:rPr>
          <w:sz w:val="24"/>
          <w:szCs w:val="24"/>
        </w:rPr>
      </w:pPr>
    </w:p>
    <w:p w14:paraId="410C56AF" w14:textId="77777777" w:rsidR="003A1760" w:rsidRPr="002D7E1D" w:rsidRDefault="003A1760" w:rsidP="003A1760">
      <w:pPr>
        <w:pStyle w:val="Nadpis1"/>
      </w:pPr>
      <w:r w:rsidRPr="002D7E1D">
        <w:t>ROZHODNUTÍ</w:t>
      </w:r>
    </w:p>
    <w:p w14:paraId="116641E8" w14:textId="77777777" w:rsidR="003A1760" w:rsidRPr="002D7E1D" w:rsidRDefault="003A1760" w:rsidP="003A1760">
      <w:pPr>
        <w:spacing w:before="120"/>
        <w:jc w:val="center"/>
        <w:rPr>
          <w:b/>
        </w:rPr>
      </w:pPr>
      <w:r w:rsidRPr="002D7E1D">
        <w:rPr>
          <w:b/>
        </w:rPr>
        <w:t>POVOLEN</w:t>
      </w:r>
      <w:r>
        <w:rPr>
          <w:b/>
        </w:rPr>
        <w:t>Í STAVBY</w:t>
      </w:r>
    </w:p>
    <w:p w14:paraId="1AFB1BF4" w14:textId="77777777" w:rsidR="003A1760" w:rsidRPr="002D7E1D" w:rsidRDefault="003A1760" w:rsidP="003A1760">
      <w:pPr>
        <w:spacing w:before="120"/>
      </w:pPr>
    </w:p>
    <w:p w14:paraId="2E6C1BBC" w14:textId="77777777" w:rsidR="003A1760" w:rsidRPr="002D7E1D" w:rsidRDefault="003A1760" w:rsidP="003A1760">
      <w:pPr>
        <w:spacing w:before="120"/>
        <w:rPr>
          <w:b/>
        </w:rPr>
      </w:pPr>
      <w:r w:rsidRPr="002D7E1D">
        <w:rPr>
          <w:b/>
        </w:rPr>
        <w:t>Výroková část:</w:t>
      </w:r>
    </w:p>
    <w:p w14:paraId="0470C8B4" w14:textId="77777777" w:rsidR="003A1760" w:rsidRPr="002D7E1D" w:rsidRDefault="003A1760" w:rsidP="003A1760">
      <w:pPr>
        <w:spacing w:before="120"/>
        <w:jc w:val="both"/>
      </w:pPr>
      <w:bookmarkStart w:id="0" w:name="_Hlk153051170"/>
      <w:r>
        <w:t>Magistrát města Pardubic, stavební úřad</w:t>
      </w:r>
      <w:r w:rsidRPr="002D7E1D">
        <w:t xml:space="preserve">, jako stavební úřad příslušný podle </w:t>
      </w:r>
      <w:r>
        <w:t>§ 30 odst. 3 písm. a) a § 34a</w:t>
      </w:r>
      <w:r w:rsidRPr="002D7E1D">
        <w:t xml:space="preserve"> </w:t>
      </w:r>
      <w:r>
        <w:t>zákona č. 283/2021 Sb., stavební zákon, ve znění pozdějších předpisů</w:t>
      </w:r>
      <w:r w:rsidRPr="002D7E1D">
        <w:t xml:space="preserve"> (dále jen </w:t>
      </w:r>
      <w:r>
        <w:t>"</w:t>
      </w:r>
      <w:r w:rsidRPr="002D7E1D">
        <w:t>stavební zákon</w:t>
      </w:r>
      <w:r>
        <w:t>"</w:t>
      </w:r>
      <w:r w:rsidRPr="002D7E1D">
        <w:t>)</w:t>
      </w:r>
      <w:bookmarkStart w:id="1" w:name="_Hlk153963937"/>
      <w:r>
        <w:t>,</w:t>
      </w:r>
      <w:r w:rsidRPr="002D7E1D">
        <w:t xml:space="preserve"> v</w:t>
      </w:r>
      <w:r>
        <w:t> </w:t>
      </w:r>
      <w:r w:rsidRPr="002D7E1D">
        <w:t>řízení</w:t>
      </w:r>
      <w:r>
        <w:t xml:space="preserve"> o povolení záměru</w:t>
      </w:r>
      <w:bookmarkEnd w:id="1"/>
      <w:r w:rsidRPr="002D7E1D">
        <w:t xml:space="preserve"> </w:t>
      </w:r>
      <w:r>
        <w:t xml:space="preserve">ve zrychleném řízení </w:t>
      </w:r>
      <w:r w:rsidRPr="002D7E1D">
        <w:t>přezkoumal podle § 1</w:t>
      </w:r>
      <w:r>
        <w:t>82</w:t>
      </w:r>
      <w:r w:rsidRPr="002D7E1D">
        <w:t xml:space="preserve"> až </w:t>
      </w:r>
      <w:r>
        <w:t>192</w:t>
      </w:r>
      <w:r w:rsidRPr="002D7E1D">
        <w:t xml:space="preserve"> </w:t>
      </w:r>
      <w:r>
        <w:t>stavebního zákona</w:t>
      </w:r>
      <w:r w:rsidRPr="002D7E1D">
        <w:t xml:space="preserve"> žádost</w:t>
      </w:r>
      <w:bookmarkStart w:id="2" w:name="_Hlk153963918"/>
      <w:r w:rsidRPr="00284066">
        <w:t xml:space="preserve"> </w:t>
      </w:r>
      <w:r w:rsidRPr="00284066">
        <w:rPr>
          <w:color w:val="000000"/>
          <w:shd w:val="clear" w:color="auto" w:fill="FFFFFF"/>
        </w:rPr>
        <w:t>o</w:t>
      </w:r>
      <w:r>
        <w:rPr>
          <w:color w:val="000000"/>
          <w:shd w:val="clear" w:color="auto" w:fill="FFFFFF"/>
        </w:rPr>
        <w:t> </w:t>
      </w:r>
      <w:r w:rsidRPr="00284066">
        <w:rPr>
          <w:color w:val="000000"/>
          <w:shd w:val="clear" w:color="auto" w:fill="FFFFFF"/>
        </w:rPr>
        <w:t>vydání rozhodnutí ve zrychleném řízení</w:t>
      </w:r>
      <w:bookmarkEnd w:id="2"/>
      <w:r w:rsidRPr="00284066">
        <w:t>,</w:t>
      </w:r>
      <w:r w:rsidRPr="002D7E1D">
        <w:t xml:space="preserve"> kterou dne </w:t>
      </w:r>
      <w:r>
        <w:t>22.8.2026</w:t>
      </w:r>
      <w:r w:rsidRPr="002D7E1D">
        <w:t xml:space="preserve"> podal</w:t>
      </w:r>
      <w:r>
        <w:t>i</w:t>
      </w:r>
    </w:p>
    <w:p w14:paraId="75D046DA" w14:textId="77777777" w:rsidR="003A1760" w:rsidRPr="002D7E1D" w:rsidRDefault="003A1760" w:rsidP="003A1760">
      <w:pPr>
        <w:spacing w:before="120"/>
        <w:ind w:left="426" w:hanging="1"/>
        <w:rPr>
          <w:b/>
          <w:bCs/>
        </w:rPr>
      </w:pPr>
      <w:r>
        <w:rPr>
          <w:b/>
          <w:bCs/>
        </w:rPr>
        <w:t>Bc. Tereza Blanařová, Dis., nar. 15.11.1991, Mnětická 60, Nemošice, 530 03  Pardubice 3,</w:t>
      </w:r>
      <w:r>
        <w:rPr>
          <w:b/>
          <w:bCs/>
        </w:rPr>
        <w:br/>
        <w:t>Mgr. Vít Blanař, Ph.D., nar. 13.3.1987, Gagarinova 378, Polabiny, 530 09  Pardubice 9,</w:t>
      </w:r>
      <w:r>
        <w:rPr>
          <w:b/>
          <w:bCs/>
        </w:rPr>
        <w:br/>
        <w:t>které zastupuje Ing. Michal Navrátil, IČO: 09538682, Pomezí 397, 569 71  Pomezí</w:t>
      </w:r>
    </w:p>
    <w:p w14:paraId="523B1281" w14:textId="77777777" w:rsidR="003A1760" w:rsidRPr="002D7E1D" w:rsidRDefault="003A1760" w:rsidP="003A1760">
      <w:pPr>
        <w:spacing w:before="120"/>
        <w:jc w:val="both"/>
      </w:pPr>
      <w:bookmarkStart w:id="3" w:name="_Hlk153051523"/>
      <w:r w:rsidRPr="002D7E1D">
        <w:t xml:space="preserve">(dále jen </w:t>
      </w:r>
      <w:r>
        <w:t>"</w:t>
      </w:r>
      <w:r w:rsidRPr="002D7E1D">
        <w:t>stavebník</w:t>
      </w:r>
      <w:r>
        <w:t>"</w:t>
      </w:r>
      <w:r w:rsidRPr="002D7E1D">
        <w:t xml:space="preserve">), a </w:t>
      </w:r>
      <w:r>
        <w:t>po</w:t>
      </w:r>
      <w:r w:rsidRPr="002D7E1D">
        <w:t xml:space="preserve"> </w:t>
      </w:r>
      <w:r>
        <w:t>posouzení záměru podle § 193</w:t>
      </w:r>
      <w:r w:rsidRPr="002D7E1D">
        <w:t xml:space="preserve"> </w:t>
      </w:r>
      <w:r>
        <w:t>stavebního zákona</w:t>
      </w:r>
      <w:r w:rsidRPr="002D7E1D">
        <w:t>:</w:t>
      </w:r>
    </w:p>
    <w:bookmarkEnd w:id="3"/>
    <w:p w14:paraId="3F41BBB3" w14:textId="77777777" w:rsidR="003A1760" w:rsidRPr="002D7E1D" w:rsidRDefault="003A1760" w:rsidP="003A1760">
      <w:pPr>
        <w:spacing w:before="120"/>
      </w:pPr>
    </w:p>
    <w:p w14:paraId="57CA9DE3" w14:textId="77777777" w:rsidR="003A1760" w:rsidRPr="002D7E1D" w:rsidRDefault="003A1760" w:rsidP="003A1760">
      <w:pPr>
        <w:numPr>
          <w:ilvl w:val="0"/>
          <w:numId w:val="26"/>
        </w:numPr>
        <w:tabs>
          <w:tab w:val="clear" w:pos="1080"/>
        </w:tabs>
        <w:spacing w:before="120"/>
        <w:ind w:left="426" w:hanging="426"/>
        <w:rPr>
          <w:b/>
          <w:bCs/>
        </w:rPr>
      </w:pPr>
      <w:r>
        <w:t>P</w:t>
      </w:r>
      <w:r w:rsidRPr="002D7E1D">
        <w:t xml:space="preserve">odle § </w:t>
      </w:r>
      <w:r>
        <w:t>212</w:t>
      </w:r>
      <w:r w:rsidRPr="002D7E1D">
        <w:t xml:space="preserve"> </w:t>
      </w:r>
      <w:r>
        <w:t>stavebního zákona</w:t>
      </w:r>
    </w:p>
    <w:p w14:paraId="131801D5" w14:textId="77777777" w:rsidR="003A1760" w:rsidRPr="002D7E1D" w:rsidRDefault="003A1760" w:rsidP="003A1760">
      <w:pPr>
        <w:spacing w:before="120"/>
        <w:jc w:val="center"/>
        <w:rPr>
          <w:b/>
          <w:bCs/>
        </w:rPr>
      </w:pPr>
      <w:r w:rsidRPr="002D7E1D">
        <w:rPr>
          <w:b/>
          <w:bCs/>
        </w:rPr>
        <w:t xml:space="preserve">p o v o l </w:t>
      </w:r>
      <w:r>
        <w:rPr>
          <w:b/>
          <w:bCs/>
        </w:rPr>
        <w:t>u</w:t>
      </w:r>
      <w:r w:rsidRPr="002D7E1D">
        <w:rPr>
          <w:b/>
          <w:bCs/>
        </w:rPr>
        <w:t xml:space="preserve"> </w:t>
      </w:r>
      <w:r>
        <w:rPr>
          <w:b/>
          <w:bCs/>
        </w:rPr>
        <w:t>j</w:t>
      </w:r>
      <w:r w:rsidRPr="002D7E1D">
        <w:rPr>
          <w:b/>
          <w:bCs/>
        </w:rPr>
        <w:t xml:space="preserve"> </w:t>
      </w:r>
      <w:r>
        <w:rPr>
          <w:b/>
          <w:bCs/>
        </w:rPr>
        <w:t>e</w:t>
      </w:r>
    </w:p>
    <w:p w14:paraId="1B0AFF3B" w14:textId="77777777" w:rsidR="003A1760" w:rsidRPr="002D7E1D" w:rsidRDefault="003A1760" w:rsidP="003A1760">
      <w:pPr>
        <w:spacing w:before="120"/>
        <w:jc w:val="both"/>
      </w:pPr>
      <w:r>
        <w:t>ve zrychleném řízení stavbu</w:t>
      </w:r>
      <w:r w:rsidRPr="002D7E1D">
        <w:t>:</w:t>
      </w:r>
    </w:p>
    <w:p w14:paraId="0FEE2C6A" w14:textId="77777777" w:rsidR="003A1760" w:rsidRDefault="003A1760" w:rsidP="003A1760">
      <w:pPr>
        <w:spacing w:before="120"/>
        <w:ind w:left="426"/>
        <w:jc w:val="center"/>
        <w:rPr>
          <w:b/>
          <w:bCs/>
        </w:rPr>
      </w:pPr>
      <w:r>
        <w:rPr>
          <w:b/>
          <w:bCs/>
        </w:rPr>
        <w:t>„Stavební úpravy, modernizace, přístavba a nástavba stávajícího rodinného domu č.p. 60“</w:t>
      </w:r>
      <w:r>
        <w:rPr>
          <w:b/>
          <w:bCs/>
        </w:rPr>
        <w:br/>
        <w:t xml:space="preserve">Pardubice, Nemošice, ul. Mnětická </w:t>
      </w:r>
      <w:r>
        <w:rPr>
          <w:b/>
          <w:bCs/>
        </w:rPr>
        <w:br/>
      </w:r>
    </w:p>
    <w:p w14:paraId="3F2A97E7" w14:textId="77777777" w:rsidR="003A1760" w:rsidRPr="002D7E1D" w:rsidRDefault="003A1760" w:rsidP="003A1760">
      <w:r w:rsidRPr="002D7E1D">
        <w:t xml:space="preserve">(dále jen </w:t>
      </w:r>
      <w:r>
        <w:t>"</w:t>
      </w:r>
      <w:r w:rsidRPr="002D7E1D">
        <w:t>stavba</w:t>
      </w:r>
      <w:r>
        <w:t>"</w:t>
      </w:r>
      <w:r w:rsidRPr="002D7E1D">
        <w:t xml:space="preserve">) na pozemku </w:t>
      </w:r>
      <w:r>
        <w:t>st. p. 72, parc. č. 191/6 v katastrálním území Nemošice</w:t>
      </w:r>
      <w:r w:rsidRPr="002D7E1D">
        <w:t>.</w:t>
      </w:r>
    </w:p>
    <w:bookmarkEnd w:id="0"/>
    <w:p w14:paraId="60125800" w14:textId="77777777" w:rsidR="003A1760" w:rsidRPr="002D7E1D" w:rsidRDefault="003A1760" w:rsidP="003A1760">
      <w:pPr>
        <w:spacing w:before="120"/>
      </w:pPr>
    </w:p>
    <w:p w14:paraId="3AC6E519" w14:textId="77777777" w:rsidR="003A1760" w:rsidRPr="00FD67D4" w:rsidRDefault="003A1760" w:rsidP="003A1760">
      <w:pPr>
        <w:spacing w:before="120"/>
        <w:rPr>
          <w:bCs/>
          <w:u w:val="single"/>
        </w:rPr>
      </w:pPr>
      <w:r w:rsidRPr="00FD67D4">
        <w:rPr>
          <w:bCs/>
          <w:u w:val="single"/>
        </w:rPr>
        <w:t>Stavba obsahuje:</w:t>
      </w:r>
    </w:p>
    <w:p w14:paraId="7B4FB58A" w14:textId="77777777" w:rsidR="003A1760" w:rsidRDefault="003A1760" w:rsidP="003A1760">
      <w:pPr>
        <w:numPr>
          <w:ilvl w:val="0"/>
          <w:numId w:val="16"/>
        </w:numPr>
        <w:tabs>
          <w:tab w:val="clear" w:pos="360"/>
        </w:tabs>
        <w:spacing w:before="60"/>
        <w:ind w:left="426" w:hanging="426"/>
        <w:jc w:val="both"/>
      </w:pPr>
      <w:r>
        <w:t>Jedná se o stavební úpravy objektu rodinného domu, bude provedena přístavba na jižní straně domu č.p. 60 a půdní vestavba. Objekt je zděný, dvoupodlažní, částečně podsklepený, obdélníkového půdorysného tvaru, o celkové zastavěné ploše 227,35 m</w:t>
      </w:r>
      <w:r w:rsidRPr="007B55E1">
        <w:rPr>
          <w:vertAlign w:val="superscript"/>
        </w:rPr>
        <w:t>2</w:t>
      </w:r>
      <w:r>
        <w:t>, zastřešený sedlovou střechou se sklonem 34°, max. výšky hřebene 7,50 m od ±0,00 (±0,00 = upravený terén). Dojde k úpravě vnitřních dispozic objektu. Celý objekt bude zateplen.</w:t>
      </w:r>
    </w:p>
    <w:p w14:paraId="3BF45795" w14:textId="77777777" w:rsidR="003A1760" w:rsidRDefault="003A1760" w:rsidP="003A1760">
      <w:pPr>
        <w:numPr>
          <w:ilvl w:val="0"/>
          <w:numId w:val="16"/>
        </w:numPr>
        <w:tabs>
          <w:tab w:val="clear" w:pos="360"/>
        </w:tabs>
        <w:spacing w:before="60"/>
        <w:ind w:left="426" w:hanging="426"/>
        <w:jc w:val="both"/>
      </w:pPr>
      <w:r>
        <w:lastRenderedPageBreak/>
        <w:t>Stavebními úpravami dojde k vybourání stávajícího dřevěného schodiště vedoucího z 1. NP do podkroví. V nové poloze bude vybudováno monolitické železobetonové schodiště na půdu.</w:t>
      </w:r>
    </w:p>
    <w:p w14:paraId="27D0D110" w14:textId="77777777" w:rsidR="003A1760" w:rsidRDefault="003A1760" w:rsidP="003A1760">
      <w:pPr>
        <w:numPr>
          <w:ilvl w:val="0"/>
          <w:numId w:val="16"/>
        </w:numPr>
        <w:tabs>
          <w:tab w:val="clear" w:pos="360"/>
        </w:tabs>
        <w:spacing w:before="60"/>
        <w:ind w:left="426" w:hanging="426"/>
        <w:jc w:val="both"/>
      </w:pPr>
      <w:r>
        <w:t xml:space="preserve">Dále bude provedena novostavba </w:t>
      </w:r>
      <w:r w:rsidRPr="0092110F">
        <w:rPr>
          <w:b/>
          <w:bCs/>
        </w:rPr>
        <w:t>garáže</w:t>
      </w:r>
      <w:r>
        <w:t xml:space="preserve"> na pozemcích parc. č. st. 72 a parc. č. 191/6 v k.ú. Nemošice. Objekt bude zděný, jednopodlažní, obdélníkového půdorysného tvaru max. rozměrů 10,47 x 4,47 m, o celkové zastavěné ploše 46,80 m</w:t>
      </w:r>
      <w:r w:rsidRPr="007B55E1">
        <w:rPr>
          <w:vertAlign w:val="superscript"/>
        </w:rPr>
        <w:t>2</w:t>
      </w:r>
      <w:r>
        <w:t>, zastřešený sedlovou střechou se sklonem 25°, max. výšky hřebene 3,83 m od ±0,00 (±0,00 = podlaha garáže). Objekt garáže nebude vytápěn. Větrání objektu garáže bude přirozené okny a trvale otevřenými větracími otvory.</w:t>
      </w:r>
    </w:p>
    <w:p w14:paraId="10F115CD" w14:textId="77777777" w:rsidR="003A1760" w:rsidRDefault="003A1760" w:rsidP="003A1760">
      <w:pPr>
        <w:ind w:left="425"/>
        <w:jc w:val="both"/>
      </w:pPr>
      <w:r>
        <w:t>Odstupová vzdálenost objektu garáže od společné hranice s pozemkem parc. č. st. 70 v katastrálním území Nemošice bude 1,26 m. Odstupová vzdálenost objektu garáže od společné hranice s pozemkem parc. č. 616/19 v katastrálním území Nemošice bude 15,36 m. Odstupová vzdálenost objektu garáže od objektu rodinného domu bude 3,40 m.</w:t>
      </w:r>
    </w:p>
    <w:p w14:paraId="0BDE1BCA" w14:textId="77777777" w:rsidR="003A1760" w:rsidRDefault="003A1760" w:rsidP="003A1760">
      <w:pPr>
        <w:numPr>
          <w:ilvl w:val="0"/>
          <w:numId w:val="16"/>
        </w:numPr>
        <w:tabs>
          <w:tab w:val="clear" w:pos="360"/>
        </w:tabs>
        <w:spacing w:before="60"/>
        <w:ind w:left="426" w:hanging="426"/>
        <w:jc w:val="both"/>
      </w:pPr>
      <w:r>
        <w:t xml:space="preserve">Na jižní straně objektu rodinného domu bude provedena dřevěná </w:t>
      </w:r>
      <w:r w:rsidRPr="009D6465">
        <w:rPr>
          <w:b/>
          <w:bCs/>
        </w:rPr>
        <w:t>terasa</w:t>
      </w:r>
      <w:r>
        <w:t xml:space="preserve"> o celkové zastavěné ploše cca 31,50 m</w:t>
      </w:r>
      <w:r w:rsidRPr="001E0E79">
        <w:rPr>
          <w:vertAlign w:val="superscript"/>
        </w:rPr>
        <w:t>2</w:t>
      </w:r>
      <w:r>
        <w:t xml:space="preserve">. </w:t>
      </w:r>
    </w:p>
    <w:p w14:paraId="62DCBE57" w14:textId="77777777" w:rsidR="003A1760" w:rsidRDefault="003A1760" w:rsidP="003A1760">
      <w:pPr>
        <w:numPr>
          <w:ilvl w:val="0"/>
          <w:numId w:val="16"/>
        </w:numPr>
        <w:tabs>
          <w:tab w:val="clear" w:pos="360"/>
        </w:tabs>
        <w:spacing w:before="60"/>
        <w:ind w:left="426" w:hanging="426"/>
      </w:pPr>
      <w:r>
        <w:t>V objektu rodinného domu budou provedeny nové rozvody ZTI, topení, elektro instalace.</w:t>
      </w:r>
    </w:p>
    <w:p w14:paraId="497F0505" w14:textId="77777777" w:rsidR="003A1760" w:rsidRDefault="003A1760" w:rsidP="003A1760">
      <w:pPr>
        <w:numPr>
          <w:ilvl w:val="0"/>
          <w:numId w:val="16"/>
        </w:numPr>
        <w:tabs>
          <w:tab w:val="clear" w:pos="360"/>
        </w:tabs>
        <w:spacing w:before="60"/>
        <w:ind w:left="426" w:hanging="426"/>
        <w:jc w:val="both"/>
      </w:pPr>
      <w:r w:rsidRPr="0092110F">
        <w:rPr>
          <w:i/>
          <w:iCs/>
        </w:rPr>
        <w:t>Dešťové odpadní vody</w:t>
      </w:r>
      <w:r>
        <w:rPr>
          <w:b/>
          <w:bCs/>
        </w:rPr>
        <w:t xml:space="preserve"> </w:t>
      </w:r>
      <w:r>
        <w:t>ze střechy objektu budou svedeny do akumulační nádrže v jihozápadní části pozemku parc. č. st. 72 v k.ú. Nemošice, o objemu 8,0 m</w:t>
      </w:r>
      <w:r w:rsidRPr="00C237E2">
        <w:rPr>
          <w:vertAlign w:val="superscript"/>
        </w:rPr>
        <w:t>3</w:t>
      </w:r>
      <w:r>
        <w:t>.</w:t>
      </w:r>
    </w:p>
    <w:p w14:paraId="28F05C7F" w14:textId="77777777" w:rsidR="003A1760" w:rsidRDefault="003A1760" w:rsidP="003A1760">
      <w:pPr>
        <w:numPr>
          <w:ilvl w:val="0"/>
          <w:numId w:val="16"/>
        </w:numPr>
        <w:tabs>
          <w:tab w:val="clear" w:pos="360"/>
        </w:tabs>
        <w:spacing w:before="60"/>
        <w:ind w:left="426" w:hanging="426"/>
        <w:jc w:val="both"/>
      </w:pPr>
      <w:r>
        <w:rPr>
          <w:i/>
          <w:iCs/>
        </w:rPr>
        <w:t xml:space="preserve">Splašková kanalizace </w:t>
      </w:r>
      <w:r>
        <w:t>bude svedena do revizní šachty umístěné na pozemku parc. č. st. 72 v k.ú. Nemošice a bude napojena na stávající kanalizační řad vedený v pozemku parc. č. 616/19 v k.ú. Nemošice.</w:t>
      </w:r>
    </w:p>
    <w:p w14:paraId="28193926" w14:textId="77777777" w:rsidR="003A1760" w:rsidRDefault="003A1760" w:rsidP="003A1760">
      <w:pPr>
        <w:numPr>
          <w:ilvl w:val="0"/>
          <w:numId w:val="16"/>
        </w:numPr>
        <w:tabs>
          <w:tab w:val="clear" w:pos="360"/>
        </w:tabs>
        <w:spacing w:before="60"/>
        <w:ind w:left="426" w:hanging="426"/>
      </w:pPr>
      <w:r>
        <w:t xml:space="preserve">Stávající septik bude zrušen; bude vyčerpán, vyčištěn a zasypán. </w:t>
      </w:r>
    </w:p>
    <w:p w14:paraId="6AB22571" w14:textId="77777777" w:rsidR="003A1760" w:rsidRDefault="003A1760" w:rsidP="003A1760">
      <w:pPr>
        <w:numPr>
          <w:ilvl w:val="0"/>
          <w:numId w:val="16"/>
        </w:numPr>
        <w:tabs>
          <w:tab w:val="clear" w:pos="360"/>
        </w:tabs>
        <w:spacing w:before="60"/>
        <w:ind w:left="426" w:hanging="426"/>
        <w:jc w:val="both"/>
      </w:pPr>
      <w:r w:rsidRPr="00F029B1">
        <w:rPr>
          <w:i/>
          <w:iCs/>
        </w:rPr>
        <w:t>Zdrojem tepla</w:t>
      </w:r>
      <w:r>
        <w:t xml:space="preserve"> bude tepelné čerpadlo vzduch/voda. Doplňkovým zdrojem tepla budou krbová kamna.</w:t>
      </w:r>
    </w:p>
    <w:p w14:paraId="4F535A8F" w14:textId="77777777" w:rsidR="003A1760" w:rsidRDefault="003A1760" w:rsidP="003A1760">
      <w:pPr>
        <w:numPr>
          <w:ilvl w:val="0"/>
          <w:numId w:val="16"/>
        </w:numPr>
        <w:tabs>
          <w:tab w:val="clear" w:pos="360"/>
        </w:tabs>
        <w:spacing w:before="60"/>
        <w:ind w:left="426" w:hanging="426"/>
      </w:pPr>
      <w:r>
        <w:t xml:space="preserve">Objekt rodinného domu je napojen na elektro, plynovod, vodovod a splaškovou kanalizaci. </w:t>
      </w:r>
    </w:p>
    <w:p w14:paraId="4BC5F91D" w14:textId="77777777" w:rsidR="003A1760" w:rsidRDefault="003A1760" w:rsidP="003A1760">
      <w:pPr>
        <w:spacing w:before="20"/>
        <w:ind w:left="425"/>
      </w:pPr>
      <w:r>
        <w:t xml:space="preserve">Připojení plynu bude zrušeno, přípojka bude odpojena. </w:t>
      </w:r>
    </w:p>
    <w:p w14:paraId="04F2AD39" w14:textId="77777777" w:rsidR="003A1760" w:rsidRDefault="003A1760" w:rsidP="003A1760">
      <w:pPr>
        <w:numPr>
          <w:ilvl w:val="0"/>
          <w:numId w:val="16"/>
        </w:numPr>
        <w:tabs>
          <w:tab w:val="clear" w:pos="360"/>
        </w:tabs>
        <w:spacing w:before="60"/>
        <w:ind w:left="426" w:hanging="426"/>
      </w:pPr>
      <w:r>
        <w:rPr>
          <w:i/>
          <w:iCs/>
        </w:rPr>
        <w:t>Větrání</w:t>
      </w:r>
      <w:r>
        <w:t xml:space="preserve"> objektu bude pomocí nově navržené vzduchotechniky s rekuperací.</w:t>
      </w:r>
    </w:p>
    <w:p w14:paraId="6CEC1575" w14:textId="77777777" w:rsidR="003A1760" w:rsidRDefault="003A1760" w:rsidP="003A1760">
      <w:pPr>
        <w:numPr>
          <w:ilvl w:val="0"/>
          <w:numId w:val="16"/>
        </w:numPr>
        <w:tabs>
          <w:tab w:val="clear" w:pos="360"/>
        </w:tabs>
        <w:spacing w:before="60"/>
        <w:ind w:left="426" w:hanging="426"/>
        <w:jc w:val="both"/>
      </w:pPr>
      <w:r>
        <w:t>Na pozemcích</w:t>
      </w:r>
      <w:r w:rsidRPr="0072124F">
        <w:t xml:space="preserve"> </w:t>
      </w:r>
      <w:r>
        <w:t xml:space="preserve">parc. č. st. 72 a parc. č. 191/6 v k.ú. Nemošice budou vybudovány </w:t>
      </w:r>
      <w:r w:rsidRPr="009D6465">
        <w:rPr>
          <w:b/>
          <w:bCs/>
        </w:rPr>
        <w:t>zpevněn</w:t>
      </w:r>
      <w:r>
        <w:rPr>
          <w:b/>
          <w:bCs/>
        </w:rPr>
        <w:t>é</w:t>
      </w:r>
      <w:r w:rsidRPr="009D6465">
        <w:rPr>
          <w:b/>
          <w:bCs/>
        </w:rPr>
        <w:t xml:space="preserve"> ploch</w:t>
      </w:r>
      <w:r>
        <w:rPr>
          <w:b/>
          <w:bCs/>
        </w:rPr>
        <w:t xml:space="preserve">y </w:t>
      </w:r>
      <w:r>
        <w:t>pochozí a pojezdové.</w:t>
      </w:r>
    </w:p>
    <w:p w14:paraId="38001AB9" w14:textId="77777777" w:rsidR="003A1760" w:rsidRDefault="003A1760" w:rsidP="003A1760">
      <w:pPr>
        <w:numPr>
          <w:ilvl w:val="0"/>
          <w:numId w:val="16"/>
        </w:numPr>
        <w:tabs>
          <w:tab w:val="clear" w:pos="360"/>
        </w:tabs>
        <w:spacing w:before="60"/>
        <w:ind w:left="426" w:hanging="426"/>
        <w:jc w:val="both"/>
      </w:pPr>
      <w:r>
        <w:t>Parkování pro 1 osobní automobil bude zřízeno na zpevněné ploše na pozemku parc. č. st. 72 v k.ú. Nemošice a pro 1 osobní automobil bude v nově vybudované garáži.</w:t>
      </w:r>
    </w:p>
    <w:p w14:paraId="770DF05D" w14:textId="77777777" w:rsidR="003A1760" w:rsidRDefault="003A1760" w:rsidP="003A1760">
      <w:pPr>
        <w:numPr>
          <w:ilvl w:val="0"/>
          <w:numId w:val="16"/>
        </w:numPr>
        <w:tabs>
          <w:tab w:val="clear" w:pos="360"/>
        </w:tabs>
        <w:spacing w:before="60"/>
        <w:ind w:left="426" w:hanging="426"/>
        <w:jc w:val="both"/>
      </w:pPr>
      <w:r>
        <w:t>Dopravní napojení objektu je stávající, přístup i příjezd na pozemek je z veřejné komunikace (pozemek parc. č. 616/19 v k.ú. Nemošice, ul. Mnětická).</w:t>
      </w:r>
    </w:p>
    <w:p w14:paraId="6CCB12B9" w14:textId="77777777" w:rsidR="003A1760" w:rsidRDefault="003A1760" w:rsidP="003A1760">
      <w:pPr>
        <w:numPr>
          <w:ilvl w:val="0"/>
          <w:numId w:val="16"/>
        </w:numPr>
        <w:tabs>
          <w:tab w:val="clear" w:pos="360"/>
        </w:tabs>
        <w:spacing w:before="60"/>
        <w:ind w:left="426" w:hanging="426"/>
      </w:pPr>
      <w:r>
        <w:t>V objektu bude 1 bytová jednotka o velikosti 4+kk. Vstup do domu je z východní strany domu.</w:t>
      </w:r>
    </w:p>
    <w:p w14:paraId="459A359F" w14:textId="77777777" w:rsidR="003A1760" w:rsidRPr="00C65BAC" w:rsidRDefault="003A1760" w:rsidP="003A1760">
      <w:pPr>
        <w:spacing w:before="60"/>
        <w:ind w:left="426"/>
        <w:jc w:val="both"/>
      </w:pPr>
      <w:r>
        <w:rPr>
          <w:i/>
          <w:iCs/>
        </w:rPr>
        <w:t xml:space="preserve">Dispoziční řešení rodinného domu v 1. NP - </w:t>
      </w:r>
      <w:r>
        <w:t>zádveří, komoda, WC, chodba, 2 pokoje, ložnice, koupelna + WC, obývací pokoj s kuchyní + stolování, terasa.</w:t>
      </w:r>
    </w:p>
    <w:p w14:paraId="4807FCB0" w14:textId="77777777" w:rsidR="003A1760" w:rsidRDefault="003A1760" w:rsidP="003A1760">
      <w:pPr>
        <w:spacing w:before="60"/>
        <w:ind w:left="426"/>
      </w:pPr>
      <w:r>
        <w:t xml:space="preserve">Z prostoru chodby povede schodiště do podkroví. </w:t>
      </w:r>
    </w:p>
    <w:p w14:paraId="7575C34D" w14:textId="77777777" w:rsidR="003A1760" w:rsidRPr="00C65BAC" w:rsidRDefault="003A1760" w:rsidP="003A1760">
      <w:pPr>
        <w:spacing w:before="60"/>
        <w:ind w:left="426"/>
        <w:jc w:val="both"/>
      </w:pPr>
      <w:r>
        <w:rPr>
          <w:i/>
          <w:iCs/>
        </w:rPr>
        <w:t>Dispoziční řešení rodinného domu v podkroví -</w:t>
      </w:r>
      <w:r>
        <w:t xml:space="preserve"> hala se schodištěm, technická místnost, 3 půdní prostory (místnosti).</w:t>
      </w:r>
    </w:p>
    <w:p w14:paraId="41D2593C" w14:textId="77777777" w:rsidR="003A1760" w:rsidRDefault="003A1760" w:rsidP="003A1760">
      <w:pPr>
        <w:spacing w:before="120"/>
      </w:pPr>
    </w:p>
    <w:p w14:paraId="3DB61ACE" w14:textId="77777777" w:rsidR="003A1760" w:rsidRPr="002D7E1D" w:rsidRDefault="003A1760" w:rsidP="003A1760">
      <w:pPr>
        <w:spacing w:before="120"/>
        <w:rPr>
          <w:b/>
          <w:bCs/>
        </w:rPr>
      </w:pPr>
      <w:r w:rsidRPr="002D7E1D">
        <w:rPr>
          <w:b/>
          <w:bCs/>
        </w:rPr>
        <w:t>Stanoví podmínky pro provedení stavby</w:t>
      </w:r>
      <w:r w:rsidRPr="002D7E1D">
        <w:rPr>
          <w:bCs/>
        </w:rPr>
        <w:t>:</w:t>
      </w:r>
    </w:p>
    <w:p w14:paraId="0E2F19AB" w14:textId="77777777" w:rsidR="003A1760" w:rsidRPr="002D7E1D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40" w:hanging="440"/>
        <w:jc w:val="both"/>
      </w:pPr>
      <w:r w:rsidRPr="002D7E1D">
        <w:t>Stavba bude provedena podle projektové dokumentace</w:t>
      </w:r>
      <w:r>
        <w:t xml:space="preserve"> </w:t>
      </w:r>
      <w:r>
        <w:rPr>
          <w:color w:val="000000"/>
        </w:rPr>
        <w:t>ověřené v řízení o povolení záměru</w:t>
      </w:r>
      <w:r w:rsidRPr="002D7E1D">
        <w:t>, kterou vypracoval</w:t>
      </w:r>
      <w:r>
        <w:t xml:space="preserve"> hlavní projektant Ing. Michal Navrátil, autorizovaný projektant pozemních staveb, ČKAIT 1007745</w:t>
      </w:r>
      <w:r w:rsidRPr="002D7E1D">
        <w:t>; případné změny nesmí být provedeny bez předchozího povolení stavebního úřadu.</w:t>
      </w:r>
      <w:r>
        <w:t xml:space="preserve"> </w:t>
      </w:r>
    </w:p>
    <w:p w14:paraId="3FF87DE0" w14:textId="77777777" w:rsidR="003A1760" w:rsidRPr="002D7E1D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40" w:hanging="440"/>
      </w:pPr>
      <w:r w:rsidRPr="002D7E1D">
        <w:t>Stavebník oznámí stavebnímu úřadu termín zahájení stavby.</w:t>
      </w:r>
    </w:p>
    <w:p w14:paraId="3B01E287" w14:textId="77777777" w:rsidR="003A1760" w:rsidRPr="002D7E1D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40" w:hanging="440"/>
      </w:pPr>
      <w:r w:rsidRPr="002D7E1D">
        <w:t xml:space="preserve">Stavebník oznámí stavebnímu úřadu </w:t>
      </w:r>
      <w:r>
        <w:t>fáze</w:t>
      </w:r>
      <w:r w:rsidRPr="002D7E1D">
        <w:t xml:space="preserve"> výstavby pro kontrolní prohlídky stavby:</w:t>
      </w:r>
    </w:p>
    <w:p w14:paraId="525C1AF3" w14:textId="77777777" w:rsidR="003A1760" w:rsidRPr="002D7E1D" w:rsidRDefault="003A1760" w:rsidP="003A1760">
      <w:pPr>
        <w:numPr>
          <w:ilvl w:val="1"/>
          <w:numId w:val="27"/>
        </w:numPr>
        <w:spacing w:before="60"/>
        <w:ind w:hanging="280"/>
      </w:pPr>
      <w:r>
        <w:t>úplné dokončení stavby.</w:t>
      </w:r>
    </w:p>
    <w:p w14:paraId="3282C82D" w14:textId="77777777" w:rsidR="003A1760" w:rsidRPr="002D7E1D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40" w:hanging="440"/>
      </w:pPr>
      <w:r w:rsidRPr="002D7E1D">
        <w:t xml:space="preserve">Stavba bude dokončena do </w:t>
      </w:r>
      <w:r>
        <w:rPr>
          <w:b/>
          <w:bCs/>
          <w:u w:val="single"/>
        </w:rPr>
        <w:t>12/2028</w:t>
      </w:r>
      <w:r w:rsidRPr="002D7E1D">
        <w:t>.</w:t>
      </w:r>
    </w:p>
    <w:p w14:paraId="5E462F67" w14:textId="77777777" w:rsidR="003A1760" w:rsidRPr="00C65BAC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>
        <w:rPr>
          <w:color w:val="000000"/>
        </w:rPr>
        <w:t>Stavba bude prováděna oprávněným zhotovitelem - stavebním podnikatelem. Před zahájením stavebních prací stavebníci předloží stavebnímu úřadu doklady o zhotoviteli stavby (právnické osoby výpis z obchodního rejstříku, fyzické osoby osvědčení o autorizaci). Případná změna stavebního podnikatele v průběhu stavby bude stavebnímu úřadu oznámena.</w:t>
      </w:r>
    </w:p>
    <w:p w14:paraId="45956014" w14:textId="77777777" w:rsidR="003A1760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 w:rsidRPr="0046151A">
        <w:t xml:space="preserve">Celý proces výstavby bude organizačně zajištěn tak, aby maximálně omezoval možnost narušení faktorů pohody bydlení, a to i v noční době. Stavební práce musí být prováděny tak, aby byly </w:t>
      </w:r>
      <w:r w:rsidRPr="0046151A">
        <w:lastRenderedPageBreak/>
        <w:t>dodrženy platné hygienické předpisy, zejména nařízení vlády č. 148/2006 Sb., o ochraně zdraví</w:t>
      </w:r>
      <w:r>
        <w:t>,</w:t>
      </w:r>
      <w:r w:rsidRPr="0046151A">
        <w:t xml:space="preserve"> </w:t>
      </w:r>
      <w:r>
        <w:t xml:space="preserve">ochrana </w:t>
      </w:r>
      <w:r w:rsidRPr="0046151A">
        <w:t>před nepříznivými účinky hluku a vibrací a aby obyvatelé blízkých staveb byli minimálně rušeni zejména hlučností a prašností.</w:t>
      </w:r>
    </w:p>
    <w:p w14:paraId="0E93BB0E" w14:textId="77777777" w:rsidR="003A1760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>
        <w:t>Stavebník</w:t>
      </w:r>
      <w:r w:rsidRPr="00D5073C">
        <w:t xml:space="preserve"> zajistí, </w:t>
      </w:r>
      <w:r>
        <w:t xml:space="preserve">že s veškerými odpady, které vzniknou v průběhu stavby, bude nakládáno </w:t>
      </w:r>
      <w:r w:rsidRPr="00D5073C">
        <w:t>v souladu se zákonem č. 541/2020 Sb., o odpadech a předpisy souvisejícími.</w:t>
      </w:r>
    </w:p>
    <w:p w14:paraId="547BCF1E" w14:textId="77777777" w:rsidR="003A1760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 w:rsidRPr="0046151A">
        <w:t>Při provádění stavby je nutno dodržovat předpisy týkající se bezpečnosti práce a technických zařízení, zejména ust. § 3 zákona č. 309/2006 Sb., zákon o zajištění dalších podmínek bezpečnosti a ochrany zdraví při práci a ust. § 2 až 4 a přílohy 1 až 3 nařízení vlády č. 591/2006 Sb.</w:t>
      </w:r>
      <w:r>
        <w:t>,</w:t>
      </w:r>
      <w:r w:rsidRPr="0046151A">
        <w:t xml:space="preserve"> o bližších minimálních požadavcích na bezpečnost a ochranu zdraví při práci na staveništích.</w:t>
      </w:r>
    </w:p>
    <w:p w14:paraId="2CC5933B" w14:textId="77777777" w:rsidR="003A1760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 w:rsidRPr="0046151A">
        <w:t>Při provádění stavby budou dodržena příslušná ustanovení vyhlášky č. 268/2009 Sb., o technických požadavcích na stavby.</w:t>
      </w:r>
    </w:p>
    <w:p w14:paraId="32AE1667" w14:textId="77777777" w:rsidR="003A1760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</w:pPr>
      <w:r>
        <w:t>Požárně nebezpečný prostor ze stavby nebude zasahovat na sousední pozemky a stavby.</w:t>
      </w:r>
    </w:p>
    <w:p w14:paraId="5B9E2A55" w14:textId="77777777" w:rsidR="003A1760" w:rsidRPr="00C65BAC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 w:rsidRPr="00D5073C">
        <w:t>S</w:t>
      </w:r>
      <w:r w:rsidRPr="00D5073C">
        <w:rPr>
          <w:snapToGrid w:val="0"/>
        </w:rPr>
        <w:t>taveniště bude zařízeno, uspořádáno a vybaveno tak, jak je uvedeno v ustanovení § 14 vyhlášky č. 146/2024 Sb., o požadavcích na výstavbu, ve znění pozdějších předpisů.</w:t>
      </w:r>
    </w:p>
    <w:p w14:paraId="5DCAF291" w14:textId="77777777" w:rsidR="003A1760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 w:rsidRPr="0046151A">
        <w:t>Neodstavovat stavební mechanizaci na zelených plochách a přístupových cestách. Zabezpečit stavební materiály a odpady před rozfoukáním větrem. Na stavbě, v zařízení staveniště a v okolí stavby udržovat pořádek a čistotu.</w:t>
      </w:r>
    </w:p>
    <w:p w14:paraId="4DC88FE6" w14:textId="77777777" w:rsidR="003A1760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 w:rsidRPr="0046151A">
        <w:t>Při stavebních pracích bude brán maximální ohled na okolí. Zhotovitel v maximální možné míře omezí prašnost a hlučnost při výstavbě. Po ukončení stavebních prací a při jejich provádění, budou stavbou dotčené prostory, které nebyly součástí stavby, uvedeny do původního stavu.</w:t>
      </w:r>
    </w:p>
    <w:p w14:paraId="224541A0" w14:textId="77777777" w:rsidR="003A1760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 w:rsidRPr="00D5073C">
        <w:t>Při provádění stavby je nutno dodržovat předpisy týkající se bezpečnosti práce a technických zařízení, zejména zákon č. 309/2006 Sb., kterým se upravují další požadavky bezpečnosti a ochrany zdraví při práci v pracovněprávních vztazích a o zajištění bezpečnosti a ochrany zdraví při činnostech nebo poskytování služeb mimo pracovněprávní vztahy (zákon o zajištění dalších podmínek bezpečnosti a ochrany zdraví při práci); nařízení vlády č. 591/2006 Sb., o bližších minimálních požadavcích na bezpečnost a ochranu zdraví při práci na staveništích a nařízení vlády č. 362/2005 Sb., o bližších požadavcích na bezpečnost a ochranu zdraví při práci na pracovištích s nebezpečím pádu z výšky nebo do hloubky.</w:t>
      </w:r>
      <w:r w:rsidRPr="00D5073C">
        <w:rPr>
          <w:snapToGrid w:val="0"/>
        </w:rPr>
        <w:t xml:space="preserve"> Veškerá pracovní místa budou řádně označena a umístěna dle příslušných TP vč. </w:t>
      </w:r>
      <w:r w:rsidRPr="00D5073C">
        <w:t>dopravního značení a zařízení.</w:t>
      </w:r>
    </w:p>
    <w:p w14:paraId="55F34D26" w14:textId="77777777" w:rsidR="003A1760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 w:rsidRPr="0046151A">
        <w:t xml:space="preserve">Zhotovitel stavby musí pro stavbu použít jen výrobky, které mají takové vlastnosti, aby po dobu předpokládané existence stavby a při běžné údržbě byla zaručena požadovaná mechanická pevnost a stabilita, požární bezpečnost, hygienické požadavky, ochrana zdraví a životního prostředí, bezpečnost při užívání, ochrana proti hluku a úspora energie. Vlastnosti výrobků pro stavbu mající rozhodující význam pro výslednou kvalitu stavby musí být ověřeny podle zvláštních předpisů </w:t>
      </w:r>
      <w:r>
        <w:t>-</w:t>
      </w:r>
      <w:r w:rsidRPr="0046151A">
        <w:t xml:space="preserve"> např. zák. č. 22/1997 Sb., o technických požadavcích na výrobky (§ 156 stavebního zákona). K závěrečné kontrolní prohlídce bude předložen doklad o ověření požadovaných vlastností výrobků podle nařízení vlády č. 163/2002 Sb., kterým se stanoví technické požadavky na vybrané stavební výrobky.</w:t>
      </w:r>
    </w:p>
    <w:p w14:paraId="71E38338" w14:textId="77777777" w:rsidR="003A1760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 w:rsidRPr="0046151A">
        <w:t>Dojde</w:t>
      </w:r>
      <w:r>
        <w:t>-</w:t>
      </w:r>
      <w:r w:rsidRPr="0046151A">
        <w:t xml:space="preserve">li k poškození veřejných prostranství mechanizací, dopravou materiálu nebo stavebními pracemi, budou </w:t>
      </w:r>
      <w:r>
        <w:t>tato prostranství neprodleně uvedena</w:t>
      </w:r>
      <w:r w:rsidRPr="0046151A">
        <w:t xml:space="preserve"> do původního stavu, případné znečištění bude řešeno okamžitou očistou.</w:t>
      </w:r>
    </w:p>
    <w:p w14:paraId="402DE212" w14:textId="77777777" w:rsidR="003A1760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 w:rsidRPr="00FB4E6C">
        <w:t>Po celou dobu stavby budou stávající komunikace udržovány ve sjízdném stavu, a to i pro osobní automobily, bude zajištěn bezpečný přístup k jednotlivým nemovitostem a příjezd pro hasiče, sanitní vozy a vozy havarijní služby, Všechny stávající dopravní plochy nesmí být vlivem stavby nebo s ní související dopravy narušovány a znečišťovány: případné znečištění musí být neprodleně odstraněno. Materiál a zemina z výkopu nesmí být ani krátkodobě skladována na dopravních plochách.</w:t>
      </w:r>
    </w:p>
    <w:p w14:paraId="3B46A794" w14:textId="77777777" w:rsidR="003A1760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 w:rsidRPr="00FB4E6C">
        <w:t>Při realizaci stavby nebudou sousední</w:t>
      </w:r>
      <w:r>
        <w:t xml:space="preserve"> </w:t>
      </w:r>
      <w:r w:rsidRPr="00FB4E6C">
        <w:t>pozemky</w:t>
      </w:r>
      <w:r>
        <w:t xml:space="preserve"> </w:t>
      </w:r>
      <w:r w:rsidRPr="00FB4E6C">
        <w:t>jakkoliv dotčeny, tzn., že na hranicích pozemků nebude skladován stavební materiál, zemina atd. V případě poškození majetku vlastníků sousedních nemovitostí v souvislosti se stavbou dojde k odstranění závady na náklady stavebníka.</w:t>
      </w:r>
    </w:p>
    <w:p w14:paraId="2097A6D8" w14:textId="77777777" w:rsidR="003A1760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>
        <w:t>V trase stavby dojde ke střetu se zařízením v majetku společnosti ČEZ Distribuce, a.s.. Při provádění stavby budou dodrženy podmínky vyjádření pod zn.: 001180134778 ze dne 22.8.2026.</w:t>
      </w:r>
    </w:p>
    <w:p w14:paraId="7D93F1E0" w14:textId="1A591845" w:rsidR="00085BDC" w:rsidRDefault="00085BDC" w:rsidP="003A1760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>
        <w:t xml:space="preserve">V trase stavby dojde ke střetu se zařízením v majetku společnosti </w:t>
      </w:r>
      <w:r>
        <w:t>GasNet Služby, s.r.o</w:t>
      </w:r>
      <w:r>
        <w:t xml:space="preserve">.. Při provádění stavby budou dodrženy podmínky vyjádření pod zn. </w:t>
      </w:r>
      <w:r>
        <w:t>5003583172</w:t>
      </w:r>
      <w:r>
        <w:t xml:space="preserve"> ze dne </w:t>
      </w:r>
      <w:r>
        <w:t>1.6</w:t>
      </w:r>
      <w:r>
        <w:t>.2026.</w:t>
      </w:r>
    </w:p>
    <w:p w14:paraId="74E86A48" w14:textId="35544D2E" w:rsidR="003A1760" w:rsidRDefault="003A1760" w:rsidP="00E8519B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>
        <w:t>V trase stavby dojde ke střetu se zařízením v majetku společnosti CETIN a.s.. Při provádění stavby budou dodrženy podmínky vyjádření pod č.j.: 1</w:t>
      </w:r>
      <w:r w:rsidR="00E8519B">
        <w:t>35133</w:t>
      </w:r>
      <w:r>
        <w:t>/26 ze dne 1</w:t>
      </w:r>
      <w:r w:rsidR="00E8519B">
        <w:t>9.5</w:t>
      </w:r>
      <w:r>
        <w:t xml:space="preserve">.2026. </w:t>
      </w:r>
    </w:p>
    <w:p w14:paraId="70A0A0CA" w14:textId="047435FD" w:rsidR="003A1760" w:rsidRDefault="00E8519B" w:rsidP="00C0783D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>
        <w:lastRenderedPageBreak/>
        <w:t>Při provádění stavby budou dodrženy podmínky vyjádření společnosti Vodovody a kanalizace Pardubice, a.s. pod č.j.: VS/Vrb/2026/1467 (VS/Vrb/2026/1133) ze dne 21.5.2026.</w:t>
      </w:r>
    </w:p>
    <w:p w14:paraId="5D45674F" w14:textId="77777777" w:rsidR="003A1760" w:rsidRDefault="003A1760" w:rsidP="003A1760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>
        <w:t xml:space="preserve">Budou dodrženy podmínky vyjádření společnosti Služby města Pardubic a.s. pod zn. 26309/IO ze dne 25.5.2026: </w:t>
      </w:r>
    </w:p>
    <w:p w14:paraId="4A991A57" w14:textId="77777777" w:rsidR="003A1760" w:rsidRDefault="003A1760" w:rsidP="003A1760">
      <w:pPr>
        <w:numPr>
          <w:ilvl w:val="0"/>
          <w:numId w:val="37"/>
        </w:numPr>
        <w:spacing w:before="60"/>
        <w:jc w:val="both"/>
      </w:pPr>
      <w:r>
        <w:t>P</w:t>
      </w:r>
      <w:r w:rsidRPr="00E0077B">
        <w:t>ráce budou provedeny tak, aby bylo možné zajistit dopravní obslužnost stáv. objektů (záchr.</w:t>
      </w:r>
      <w:r w:rsidRPr="00E0077B">
        <w:br/>
        <w:t>systém, TKO ap).</w:t>
      </w:r>
    </w:p>
    <w:p w14:paraId="6E9450DF" w14:textId="77777777" w:rsidR="003A1760" w:rsidRPr="00E0077B" w:rsidRDefault="003A1760" w:rsidP="003A1760">
      <w:pPr>
        <w:numPr>
          <w:ilvl w:val="0"/>
          <w:numId w:val="37"/>
        </w:numPr>
        <w:spacing w:before="60"/>
        <w:jc w:val="both"/>
        <w:rPr>
          <w:b/>
          <w:bCs/>
        </w:rPr>
      </w:pPr>
      <w:r w:rsidRPr="00E0077B">
        <w:rPr>
          <w:b/>
          <w:bCs/>
        </w:rPr>
        <w:t>Před zahájením prací požádá investor o vytýčení kabelových tras VO divizi VO SmP a.s. (tel.</w:t>
      </w:r>
      <w:r>
        <w:rPr>
          <w:b/>
          <w:bCs/>
        </w:rPr>
        <w:t xml:space="preserve"> </w:t>
      </w:r>
      <w:r w:rsidRPr="00E0077B">
        <w:rPr>
          <w:b/>
          <w:bCs/>
        </w:rPr>
        <w:t>466 260 854, mail: svarc@smp-pce.cz) minimálně 1 týden před zahájením prací a budou</w:t>
      </w:r>
      <w:r>
        <w:rPr>
          <w:b/>
          <w:bCs/>
        </w:rPr>
        <w:t xml:space="preserve"> </w:t>
      </w:r>
      <w:r w:rsidRPr="00E0077B">
        <w:rPr>
          <w:b/>
          <w:bCs/>
        </w:rPr>
        <w:t>dohodnuty další podmínky postupu prací v blízkosti VO včetně zápisu do stavebního deníku</w:t>
      </w:r>
      <w:r>
        <w:rPr>
          <w:b/>
          <w:bCs/>
        </w:rPr>
        <w:t xml:space="preserve">. </w:t>
      </w:r>
      <w:r w:rsidRPr="00E0077B">
        <w:rPr>
          <w:b/>
          <w:bCs/>
        </w:rPr>
        <w:t>Bez vytýčení trasy a přesného určení uložení VO stavebníkem nesmí být vlastní stavební činnos</w:t>
      </w:r>
      <w:r>
        <w:rPr>
          <w:b/>
          <w:bCs/>
        </w:rPr>
        <w:t xml:space="preserve">t </w:t>
      </w:r>
      <w:r w:rsidRPr="00E0077B">
        <w:rPr>
          <w:b/>
          <w:bCs/>
        </w:rPr>
        <w:t>zahájena. Vytýčení považujeme za zahájení stavební činnosti v ochranném pásmu. Protokol</w:t>
      </w:r>
      <w:r>
        <w:rPr>
          <w:b/>
          <w:bCs/>
        </w:rPr>
        <w:t xml:space="preserve"> o </w:t>
      </w:r>
      <w:r w:rsidRPr="00E0077B">
        <w:rPr>
          <w:b/>
          <w:bCs/>
        </w:rPr>
        <w:t>vytýčení má platnost 2 měsíce</w:t>
      </w:r>
      <w:r>
        <w:rPr>
          <w:b/>
          <w:bCs/>
        </w:rPr>
        <w:t>.</w:t>
      </w:r>
    </w:p>
    <w:p w14:paraId="4AEF6FF9" w14:textId="77777777" w:rsidR="003A1760" w:rsidRDefault="003A1760" w:rsidP="003A1760">
      <w:pPr>
        <w:numPr>
          <w:ilvl w:val="0"/>
          <w:numId w:val="37"/>
        </w:numPr>
        <w:spacing w:before="60"/>
        <w:jc w:val="both"/>
      </w:pPr>
      <w:r w:rsidRPr="00E0077B">
        <w:t>Při provádění prací musí být dodrženy všechny platné normy, předpisy a ochranné pásmo od</w:t>
      </w:r>
      <w:r w:rsidRPr="00E0077B">
        <w:br/>
        <w:t>kabelového vedení VO minimálně 1 m, zejména ČSN 33 2000-5-52 a ČSN 73 6005 o prostorovém</w:t>
      </w:r>
      <w:r>
        <w:t xml:space="preserve"> </w:t>
      </w:r>
      <w:r w:rsidRPr="00E0077B">
        <w:t>uspořádání sítí technického vybavení.</w:t>
      </w:r>
    </w:p>
    <w:p w14:paraId="5EA79220" w14:textId="77777777" w:rsidR="003A1760" w:rsidRDefault="003A1760" w:rsidP="003A1760">
      <w:pPr>
        <w:numPr>
          <w:ilvl w:val="0"/>
          <w:numId w:val="37"/>
        </w:numPr>
        <w:spacing w:before="60"/>
        <w:jc w:val="both"/>
      </w:pPr>
      <w:r w:rsidRPr="00E0077B">
        <w:t>Při provádění prací musí být kabelové vedení a stožáry VO zajištěny tak, aby nedošlo k jejich</w:t>
      </w:r>
      <w:r w:rsidRPr="00E0077B">
        <w:br/>
        <w:t xml:space="preserve">poškození. </w:t>
      </w:r>
      <w:r w:rsidRPr="00E0077B">
        <w:rPr>
          <w:b/>
          <w:bCs/>
        </w:rPr>
        <w:t>Všechny výkopy v blízkosti sítí VO na vzdálenost menší jak 1 m budou provedeny ručně.</w:t>
      </w:r>
      <w:r w:rsidRPr="00E0077B">
        <w:t xml:space="preserve"> U stožárů VO provádět zemní práce tak, aby nedošlo k jejich poškození nebo narušení jejich</w:t>
      </w:r>
      <w:r>
        <w:t xml:space="preserve"> statiky.</w:t>
      </w:r>
    </w:p>
    <w:p w14:paraId="5D9DBA54" w14:textId="77777777" w:rsidR="003A1760" w:rsidRDefault="003A1760" w:rsidP="003A1760">
      <w:pPr>
        <w:ind w:left="720"/>
        <w:jc w:val="both"/>
      </w:pPr>
      <w:r>
        <w:t xml:space="preserve">V případě </w:t>
      </w:r>
      <w:r w:rsidRPr="00E0077B">
        <w:t>poškození kabelového vedení VO bude vyměněna celá trasa mezi jednotlivými stožáry VO</w:t>
      </w:r>
      <w:r>
        <w:t xml:space="preserve"> </w:t>
      </w:r>
      <w:r w:rsidRPr="00E0077B">
        <w:t>v souladu s daným technickým předpisem "Zásady výstavby veřejného osvětlení na území města</w:t>
      </w:r>
      <w:r>
        <w:t xml:space="preserve"> </w:t>
      </w:r>
      <w:r w:rsidRPr="00E0077B">
        <w:t>Pardubic".</w:t>
      </w:r>
    </w:p>
    <w:p w14:paraId="07020727" w14:textId="77777777" w:rsidR="003A1760" w:rsidRDefault="003A1760" w:rsidP="003A1760">
      <w:pPr>
        <w:numPr>
          <w:ilvl w:val="0"/>
          <w:numId w:val="37"/>
        </w:numPr>
        <w:spacing w:before="60"/>
        <w:jc w:val="both"/>
      </w:pPr>
      <w:r w:rsidRPr="00E0077B">
        <w:t>V místě křížení inženýrských sítí bude kabel. vedení VO na náklady investora uloženo do chráničky</w:t>
      </w:r>
      <w:r>
        <w:t xml:space="preserve"> </w:t>
      </w:r>
      <w:r w:rsidRPr="00E0077B">
        <w:t>(KOPOHALF prům. 110 mm) a kabelové vedení VO bude uloženo nad navrženou inž. sítí. V</w:t>
      </w:r>
      <w:r>
        <w:t> </w:t>
      </w:r>
      <w:r w:rsidRPr="00E0077B">
        <w:t>případě</w:t>
      </w:r>
      <w:r>
        <w:t xml:space="preserve"> </w:t>
      </w:r>
      <w:r w:rsidRPr="00E0077B">
        <w:t>poškození kabel</w:t>
      </w:r>
      <w:r>
        <w:t xml:space="preserve">ového </w:t>
      </w:r>
      <w:r w:rsidRPr="00E0077B">
        <w:t>vedení bude vyměněna celá trasa mezi jednotlivými stožáry, a to na náklady investora.</w:t>
      </w:r>
      <w:r>
        <w:t xml:space="preserve"> </w:t>
      </w:r>
      <w:r w:rsidRPr="00E0077B">
        <w:t>Stožár VO bude musí být vzdálen od hrany vjezdu 1 m.</w:t>
      </w:r>
    </w:p>
    <w:p w14:paraId="73D92673" w14:textId="77777777" w:rsidR="003A1760" w:rsidRDefault="003A1760" w:rsidP="003A1760">
      <w:pPr>
        <w:numPr>
          <w:ilvl w:val="0"/>
          <w:numId w:val="37"/>
        </w:numPr>
        <w:spacing w:before="60"/>
        <w:jc w:val="both"/>
        <w:rPr>
          <w:b/>
          <w:bCs/>
        </w:rPr>
      </w:pPr>
      <w:r w:rsidRPr="00E0077B">
        <w:rPr>
          <w:b/>
          <w:bCs/>
        </w:rPr>
        <w:t>Výkopy prováděné v ochranné pásmu kabelového vedení VO budou před záhozem</w:t>
      </w:r>
      <w:r w:rsidRPr="00E0077B">
        <w:rPr>
          <w:b/>
          <w:bCs/>
        </w:rPr>
        <w:br/>
        <w:t>zkontrolovány zástupcem divize VO SmP a.s. (před záhozem - min. 2 pracovní dny předem, tel.</w:t>
      </w:r>
      <w:r>
        <w:rPr>
          <w:b/>
          <w:bCs/>
        </w:rPr>
        <w:t xml:space="preserve"> </w:t>
      </w:r>
      <w:r w:rsidRPr="00E0077B">
        <w:rPr>
          <w:b/>
          <w:bCs/>
        </w:rPr>
        <w:t>466 260 854 nebo e-mail: svarc@smp-pce.cz). O kontrole bude proveden zápis do stavebního</w:t>
      </w:r>
      <w:r>
        <w:rPr>
          <w:b/>
          <w:bCs/>
        </w:rPr>
        <w:t xml:space="preserve"> </w:t>
      </w:r>
      <w:r w:rsidRPr="00E0077B">
        <w:rPr>
          <w:b/>
          <w:bCs/>
        </w:rPr>
        <w:t>deníku.</w:t>
      </w:r>
    </w:p>
    <w:p w14:paraId="6CA50E53" w14:textId="77777777" w:rsidR="003A1760" w:rsidRDefault="003A1760" w:rsidP="003A1760">
      <w:pPr>
        <w:numPr>
          <w:ilvl w:val="0"/>
          <w:numId w:val="37"/>
        </w:numPr>
        <w:spacing w:before="60"/>
        <w:jc w:val="both"/>
      </w:pPr>
      <w:r w:rsidRPr="001A09D4">
        <w:t>Kabelové vedení VO nesmí být uloženo pod pevnými překážkami. Na kabelovém vedení VO a v</w:t>
      </w:r>
      <w:r>
        <w:t> </w:t>
      </w:r>
      <w:r w:rsidRPr="001A09D4">
        <w:t>jeho</w:t>
      </w:r>
      <w:r>
        <w:t xml:space="preserve"> </w:t>
      </w:r>
      <w:r w:rsidRPr="001A09D4">
        <w:t>ochranném pásmu nebudou umístěny žádné objekty předmětné stavby.</w:t>
      </w:r>
    </w:p>
    <w:p w14:paraId="13236C6F" w14:textId="77777777" w:rsidR="003A1760" w:rsidRDefault="003A1760" w:rsidP="003A1760">
      <w:pPr>
        <w:numPr>
          <w:ilvl w:val="0"/>
          <w:numId w:val="37"/>
        </w:numPr>
        <w:spacing w:before="60"/>
        <w:jc w:val="both"/>
      </w:pPr>
      <w:r w:rsidRPr="001A09D4">
        <w:rPr>
          <w:b/>
          <w:bCs/>
        </w:rPr>
        <w:t>Investor objedná v průběhu a před dokončením prací u divize VO SmP a.s. (na tel. 466 260 854, e-mail: svarc@smp-pce.cz) kontrolu kabelových tras před záhozem (minimálně 2 pracovní dny předem) a to doloží protokolem o kontrole provedené stavby VO. V případě, že bude muset být počet kontrol VO častější, než je běžné pro tento typ stavby, budou kontroly hrazeny objednatelem</w:t>
      </w:r>
      <w:r w:rsidRPr="001A09D4">
        <w:t xml:space="preserve"> (faktura bude vyčíslena dle skutečnosti).</w:t>
      </w:r>
      <w:r>
        <w:t xml:space="preserve"> </w:t>
      </w:r>
    </w:p>
    <w:p w14:paraId="51038F8D" w14:textId="77777777" w:rsidR="003A1760" w:rsidRDefault="003A1760" w:rsidP="003A1760">
      <w:pPr>
        <w:numPr>
          <w:ilvl w:val="0"/>
          <w:numId w:val="37"/>
        </w:numPr>
        <w:spacing w:before="60"/>
        <w:jc w:val="both"/>
      </w:pPr>
      <w:r w:rsidRPr="001A09D4">
        <w:rPr>
          <w:b/>
          <w:bCs/>
        </w:rPr>
        <w:t>Každý zásah do stávajícího souboru VO v majetku nebo správě VO SmP a.s. provede na</w:t>
      </w:r>
      <w:r w:rsidRPr="001A09D4">
        <w:rPr>
          <w:b/>
          <w:bCs/>
        </w:rPr>
        <w:br/>
        <w:t>základě objednávky investora divize VO SmP a.s.</w:t>
      </w:r>
      <w:r w:rsidRPr="001A09D4">
        <w:t xml:space="preserve"> (jedná se o odpojení a připojení řešené části</w:t>
      </w:r>
      <w:r w:rsidRPr="001A09D4">
        <w:br/>
        <w:t>veřejného osvětlení, faktura bude vyčíslena dle skutečnosti), které bude předáno zaměření skutečného</w:t>
      </w:r>
      <w:r>
        <w:t xml:space="preserve"> </w:t>
      </w:r>
      <w:r w:rsidRPr="001A09D4">
        <w:t>provedení stavby</w:t>
      </w:r>
      <w:r>
        <w:t xml:space="preserve"> </w:t>
      </w:r>
      <w:r w:rsidRPr="001A09D4">
        <w:t>zakreslené do katastrální a technické mapy, výkres skutečného provedení a výchozí</w:t>
      </w:r>
      <w:r>
        <w:t xml:space="preserve"> </w:t>
      </w:r>
      <w:r w:rsidRPr="001A09D4">
        <w:t>revize elektro na VO.</w:t>
      </w:r>
    </w:p>
    <w:p w14:paraId="10A6FB07" w14:textId="77777777" w:rsidR="003A1760" w:rsidRDefault="003A1760" w:rsidP="003A1760">
      <w:pPr>
        <w:ind w:left="720"/>
        <w:jc w:val="both"/>
      </w:pPr>
      <w:r w:rsidRPr="001A09D4">
        <w:t>Stávající soubor veřejného osvětlení bude zachován funkční až do zprovoznění nově vybudovaného</w:t>
      </w:r>
      <w:r>
        <w:t xml:space="preserve"> </w:t>
      </w:r>
      <w:r w:rsidRPr="001A09D4">
        <w:t>souboru VO. Odstraněné zařízení bude předáno</w:t>
      </w:r>
      <w:r>
        <w:t xml:space="preserve"> </w:t>
      </w:r>
      <w:r w:rsidRPr="001A09D4">
        <w:t>vlastník</w:t>
      </w:r>
      <w:r>
        <w:t xml:space="preserve">ovi </w:t>
      </w:r>
      <w:r w:rsidRPr="001A09D4">
        <w:t>- SmP a.s. Demontované stávající osvětlení</w:t>
      </w:r>
      <w:r>
        <w:t xml:space="preserve"> </w:t>
      </w:r>
      <w:r w:rsidRPr="001A09D4">
        <w:t>v majetku SmP a.s. bude předáno SmP a.s. po předchozí telefonické domluvě (tel. 466 260 854).</w:t>
      </w:r>
      <w:r>
        <w:t xml:space="preserve"> </w:t>
      </w:r>
    </w:p>
    <w:p w14:paraId="70F8F71C" w14:textId="77777777" w:rsidR="003A1760" w:rsidRDefault="003A1760" w:rsidP="003A1760">
      <w:pPr>
        <w:numPr>
          <w:ilvl w:val="0"/>
          <w:numId w:val="37"/>
        </w:numPr>
        <w:spacing w:before="60"/>
        <w:jc w:val="both"/>
      </w:pPr>
      <w:r w:rsidRPr="001A09D4">
        <w:t>Na soubor veřejného osvětlení nebudou umisťována bez našeho povolení jiná zařízení a tyto</w:t>
      </w:r>
      <w:r w:rsidRPr="001A09D4">
        <w:br/>
        <w:t>soubory nebudou ani nijak upravovány (polepy apod.). Před montážními dvířky sloupů VO nebudou ve</w:t>
      </w:r>
      <w:r>
        <w:t xml:space="preserve"> </w:t>
      </w:r>
      <w:r w:rsidRPr="001A09D4">
        <w:t>vzdálenosti 1,0m umístěny žádné objekty, mobiliář či vysázena zeleň, rovněž na kabelovém vedení a v</w:t>
      </w:r>
      <w:r>
        <w:t xml:space="preserve"> </w:t>
      </w:r>
      <w:r w:rsidRPr="001A09D4">
        <w:t>jeho ochranném pásmu nebudou vysázeny dřeviny a umístěny žádné objekty či mobiliář.</w:t>
      </w:r>
      <w:r>
        <w:t xml:space="preserve"> </w:t>
      </w:r>
    </w:p>
    <w:p w14:paraId="1A2CD686" w14:textId="77777777" w:rsidR="003A1760" w:rsidRDefault="003A1760" w:rsidP="003A1760">
      <w:pPr>
        <w:numPr>
          <w:ilvl w:val="0"/>
          <w:numId w:val="37"/>
        </w:numPr>
        <w:spacing w:before="60"/>
        <w:jc w:val="both"/>
      </w:pPr>
      <w:r w:rsidRPr="001A09D4">
        <w:t>Na kabelovém vedení a 1</w:t>
      </w:r>
      <w:r>
        <w:t xml:space="preserve"> </w:t>
      </w:r>
      <w:r w:rsidRPr="001A09D4">
        <w:t>m od stožárů VO nebude uskladněn stavební materiál ani zde nebude</w:t>
      </w:r>
      <w:r>
        <w:t xml:space="preserve"> </w:t>
      </w:r>
      <w:r w:rsidRPr="001A09D4">
        <w:t>umístěno zařízení staveniště a kabelové vedení nebude pojížděno vozidly stavby</w:t>
      </w:r>
      <w:r>
        <w:t xml:space="preserve">. </w:t>
      </w:r>
    </w:p>
    <w:p w14:paraId="452E9524" w14:textId="77777777" w:rsidR="003A1760" w:rsidRDefault="003A1760" w:rsidP="003A1760">
      <w:pPr>
        <w:numPr>
          <w:ilvl w:val="0"/>
          <w:numId w:val="37"/>
        </w:numPr>
        <w:spacing w:before="60"/>
        <w:jc w:val="both"/>
      </w:pPr>
      <w:r w:rsidRPr="001A09D4">
        <w:t>Soubor VO bude po dobu stavby nepřetržitě přístupný pro zajištění jeho správy a údržby</w:t>
      </w:r>
      <w:r>
        <w:t>.</w:t>
      </w:r>
    </w:p>
    <w:p w14:paraId="271C6457" w14:textId="77777777" w:rsidR="003A1760" w:rsidRPr="001A09D4" w:rsidRDefault="003A1760" w:rsidP="003A1760">
      <w:pPr>
        <w:numPr>
          <w:ilvl w:val="0"/>
          <w:numId w:val="37"/>
        </w:numPr>
        <w:spacing w:before="60"/>
        <w:jc w:val="both"/>
      </w:pPr>
      <w:r w:rsidRPr="001A09D4">
        <w:lastRenderedPageBreak/>
        <w:t>Dojde-li k poškození zařízení VO stavebními pracemi, mechanizací nebo dopravou materiálu v</w:t>
      </w:r>
      <w:r>
        <w:t xml:space="preserve"> </w:t>
      </w:r>
      <w:r w:rsidRPr="005E382E">
        <w:t>okolí stavby, požadujeme provedení oprav poškozených částí na náklady investora</w:t>
      </w:r>
      <w:r>
        <w:t>.</w:t>
      </w:r>
    </w:p>
    <w:p w14:paraId="0742246B" w14:textId="2C536E3F" w:rsidR="003A1760" w:rsidRPr="00E8519B" w:rsidRDefault="00E8519B" w:rsidP="00E8519B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>
        <w:rPr>
          <w:snapToGrid w:val="0"/>
        </w:rPr>
        <w:t>Budou dodrženy podmínky vyjádření Úřadu městského obvodu Pardubice IV pod č.j.: UMO4/7</w:t>
      </w:r>
      <w:r>
        <w:rPr>
          <w:snapToGrid w:val="0"/>
        </w:rPr>
        <w:t>55</w:t>
      </w:r>
      <w:r>
        <w:rPr>
          <w:snapToGrid w:val="0"/>
        </w:rPr>
        <w:t>/2026/OIDHS/Sm/</w:t>
      </w:r>
      <w:r>
        <w:rPr>
          <w:snapToGrid w:val="0"/>
        </w:rPr>
        <w:t>2</w:t>
      </w:r>
      <w:r>
        <w:rPr>
          <w:snapToGrid w:val="0"/>
        </w:rPr>
        <w:t xml:space="preserve"> ze dne </w:t>
      </w:r>
      <w:r>
        <w:rPr>
          <w:snapToGrid w:val="0"/>
        </w:rPr>
        <w:t>25.5</w:t>
      </w:r>
      <w:r>
        <w:rPr>
          <w:snapToGrid w:val="0"/>
        </w:rPr>
        <w:t>.2026:</w:t>
      </w:r>
    </w:p>
    <w:p w14:paraId="7753AF28" w14:textId="33B1F3E4" w:rsidR="00E8519B" w:rsidRDefault="00E8519B" w:rsidP="00082BA7">
      <w:pPr>
        <w:numPr>
          <w:ilvl w:val="0"/>
          <w:numId w:val="38"/>
        </w:numPr>
        <w:spacing w:before="60"/>
        <w:jc w:val="both"/>
      </w:pPr>
      <w:r w:rsidRPr="00E8519B">
        <w:t xml:space="preserve">V případě dotčení místní komunikace je stavebník povinen před zahájením stavebních prací požádat o </w:t>
      </w:r>
      <w:r w:rsidRPr="00082BA7">
        <w:rPr>
          <w:b/>
          <w:bCs/>
        </w:rPr>
        <w:t>povolení</w:t>
      </w:r>
      <w:r w:rsidRPr="00082BA7">
        <w:rPr>
          <w:b/>
          <w:bCs/>
        </w:rPr>
        <w:t xml:space="preserve"> </w:t>
      </w:r>
      <w:r w:rsidRPr="00082BA7">
        <w:rPr>
          <w:b/>
          <w:bCs/>
        </w:rPr>
        <w:t>zvláštního užívání místní komunikace dle ustanovení § 25 odst. 6 písm. c) zákona č. 13/1997 Sb., o pozemních</w:t>
      </w:r>
      <w:r w:rsidRPr="00082BA7">
        <w:rPr>
          <w:b/>
          <w:bCs/>
        </w:rPr>
        <w:t xml:space="preserve"> </w:t>
      </w:r>
      <w:r w:rsidRPr="00082BA7">
        <w:rPr>
          <w:b/>
          <w:bCs/>
        </w:rPr>
        <w:t>komunikacích</w:t>
      </w:r>
      <w:r w:rsidRPr="00E8519B">
        <w:t>, ve znění pozdějších předpisů, Úřad městského obvodu Pardubice IV, odbor investic, dopravy a</w:t>
      </w:r>
      <w:r>
        <w:t xml:space="preserve"> </w:t>
      </w:r>
      <w:r w:rsidRPr="00E8519B">
        <w:t>hospodářské správy minimálně 30 dní předem.</w:t>
      </w:r>
    </w:p>
    <w:p w14:paraId="29CCFD84" w14:textId="55012CC5" w:rsidR="00E8519B" w:rsidRDefault="00E8519B" w:rsidP="00082BA7">
      <w:pPr>
        <w:numPr>
          <w:ilvl w:val="0"/>
          <w:numId w:val="38"/>
        </w:numPr>
        <w:spacing w:before="60"/>
        <w:jc w:val="both"/>
      </w:pPr>
      <w:r w:rsidRPr="00E8519B">
        <w:t xml:space="preserve">V případě, že realizace stavby bude vyžadovat uzavírku místní komunikace, je stavebník povinen nejméně </w:t>
      </w:r>
      <w:r w:rsidRPr="00082BA7">
        <w:rPr>
          <w:b/>
          <w:bCs/>
        </w:rPr>
        <w:t>30</w:t>
      </w:r>
      <w:r w:rsidRPr="00082BA7">
        <w:rPr>
          <w:b/>
          <w:bCs/>
        </w:rPr>
        <w:t xml:space="preserve"> </w:t>
      </w:r>
      <w:r w:rsidR="008B7350" w:rsidRPr="00082BA7">
        <w:rPr>
          <w:b/>
          <w:bCs/>
        </w:rPr>
        <w:t>dnů před zahájením stavebních prací požádat</w:t>
      </w:r>
      <w:r w:rsidR="008B7350" w:rsidRPr="008B7350">
        <w:t xml:space="preserve"> příslušný silniční správní úřad, tj. Úřad městského obvodu</w:t>
      </w:r>
      <w:r w:rsidR="008B7350">
        <w:t xml:space="preserve"> </w:t>
      </w:r>
      <w:r w:rsidR="008B7350" w:rsidRPr="008B7350">
        <w:t xml:space="preserve">Pardubice IV, odbor investic, dopravy a hospodářské správy, </w:t>
      </w:r>
      <w:r w:rsidR="008B7350" w:rsidRPr="00082BA7">
        <w:rPr>
          <w:b/>
          <w:bCs/>
        </w:rPr>
        <w:t>o povolení uzavírky místní komunikace podle §</w:t>
      </w:r>
      <w:r w:rsidR="008B7350" w:rsidRPr="00082BA7">
        <w:rPr>
          <w:b/>
          <w:bCs/>
        </w:rPr>
        <w:t xml:space="preserve"> </w:t>
      </w:r>
      <w:r w:rsidR="00082BA7" w:rsidRPr="00082BA7">
        <w:rPr>
          <w:b/>
          <w:bCs/>
        </w:rPr>
        <w:t>24 odst. 1 zákona č. 13/1997 Sb., o pozemních komunikacích</w:t>
      </w:r>
      <w:r w:rsidR="00082BA7" w:rsidRPr="00082BA7">
        <w:t>, ve znění pozdějších předpisů.</w:t>
      </w:r>
    </w:p>
    <w:p w14:paraId="74771644" w14:textId="36A5D11C" w:rsidR="00082BA7" w:rsidRDefault="00082BA7" w:rsidP="00082BA7">
      <w:pPr>
        <w:numPr>
          <w:ilvl w:val="0"/>
          <w:numId w:val="38"/>
        </w:numPr>
        <w:spacing w:before="60"/>
        <w:jc w:val="both"/>
      </w:pPr>
      <w:r w:rsidRPr="00082BA7">
        <w:t>Budou-li stavební práce probíhat na veřejném prostranství ve vlastnictví Statutárního města Pardubice,</w:t>
      </w:r>
      <w:r>
        <w:t xml:space="preserve"> </w:t>
      </w:r>
      <w:r w:rsidRPr="00082BA7">
        <w:t xml:space="preserve">stavebník je povinen před zahájením stavebních prací </w:t>
      </w:r>
      <w:r w:rsidRPr="00082BA7">
        <w:rPr>
          <w:b/>
          <w:bCs/>
        </w:rPr>
        <w:t>požádat o vydání souhlasu s užíváním</w:t>
      </w:r>
      <w:r w:rsidRPr="00082BA7">
        <w:t xml:space="preserve"> tohoto</w:t>
      </w:r>
      <w:r>
        <w:t xml:space="preserve"> </w:t>
      </w:r>
      <w:r w:rsidRPr="00082BA7">
        <w:t>prostranství Úřad městského obvodu Pardubice IV, odbor investic, dopravy, a hospodářské správy minimálně</w:t>
      </w:r>
      <w:r>
        <w:t xml:space="preserve"> </w:t>
      </w:r>
      <w:r w:rsidRPr="00082BA7">
        <w:t>30 dní předem</w:t>
      </w:r>
      <w:r>
        <w:t>.</w:t>
      </w:r>
    </w:p>
    <w:p w14:paraId="36EA0347" w14:textId="7B6BB021" w:rsidR="00082BA7" w:rsidRDefault="00082BA7" w:rsidP="00082BA7">
      <w:pPr>
        <w:numPr>
          <w:ilvl w:val="0"/>
          <w:numId w:val="38"/>
        </w:numPr>
        <w:spacing w:before="60"/>
        <w:jc w:val="both"/>
      </w:pPr>
      <w:r w:rsidRPr="00082BA7">
        <w:t>Při realizaci stavby bude stávající chodník ochráněn proti poškození při přejezdu stavební technikou (např.</w:t>
      </w:r>
      <w:r>
        <w:t xml:space="preserve"> </w:t>
      </w:r>
      <w:r w:rsidRPr="00082BA7">
        <w:t>přejezdový plech).</w:t>
      </w:r>
    </w:p>
    <w:p w14:paraId="159B99A6" w14:textId="16F72476" w:rsidR="00082BA7" w:rsidRPr="00082BA7" w:rsidRDefault="00082BA7" w:rsidP="00E8519B">
      <w:pPr>
        <w:numPr>
          <w:ilvl w:val="0"/>
          <w:numId w:val="38"/>
        </w:numPr>
        <w:spacing w:before="60"/>
        <w:rPr>
          <w:b/>
          <w:bCs/>
        </w:rPr>
      </w:pPr>
      <w:r w:rsidRPr="00082BA7">
        <w:rPr>
          <w:b/>
          <w:bCs/>
        </w:rPr>
        <w:t>Dotčený úsek vozovky a chodníku bude uveden v předešlý stav.</w:t>
      </w:r>
    </w:p>
    <w:p w14:paraId="72AE5589" w14:textId="7DE7E6FA" w:rsidR="00082BA7" w:rsidRDefault="00082BA7" w:rsidP="00082BA7">
      <w:pPr>
        <w:numPr>
          <w:ilvl w:val="0"/>
          <w:numId w:val="38"/>
        </w:numPr>
        <w:spacing w:before="60"/>
        <w:jc w:val="both"/>
      </w:pPr>
      <w:r w:rsidRPr="00082BA7">
        <w:t>Před zahájením stavby bude Úřadu městského obvodu Pardubice sdělen kontakt (telefonní číslo, e-mail) na</w:t>
      </w:r>
      <w:r>
        <w:t xml:space="preserve"> </w:t>
      </w:r>
      <w:r w:rsidRPr="00082BA7">
        <w:t>stavbyvedoucího, či kontaktní osobu, která bude stavbu provádět.</w:t>
      </w:r>
    </w:p>
    <w:p w14:paraId="29D5E3A5" w14:textId="5D5F387C" w:rsidR="00082BA7" w:rsidRDefault="00082BA7" w:rsidP="00082BA7">
      <w:pPr>
        <w:numPr>
          <w:ilvl w:val="0"/>
          <w:numId w:val="38"/>
        </w:numPr>
        <w:spacing w:before="60"/>
        <w:jc w:val="both"/>
      </w:pPr>
      <w:r w:rsidRPr="00082BA7">
        <w:t>S odpady, které vzniknou v průběhu stavby, musí stavebník nakládat v souladu se zákonem č. 541/2020 Sb., o</w:t>
      </w:r>
      <w:r>
        <w:t xml:space="preserve"> odpadech.</w:t>
      </w:r>
    </w:p>
    <w:p w14:paraId="04C39BBC" w14:textId="45AFE51C" w:rsidR="00082BA7" w:rsidRPr="00E8519B" w:rsidRDefault="00082BA7" w:rsidP="00082BA7">
      <w:pPr>
        <w:numPr>
          <w:ilvl w:val="0"/>
          <w:numId w:val="38"/>
        </w:numPr>
        <w:spacing w:before="60"/>
        <w:jc w:val="both"/>
      </w:pPr>
      <w:r w:rsidRPr="00082BA7">
        <w:t>Při realizaci stavby nesmí být přilehlé komunikace vlivem stavby nebo související dopravy znečišťovány.</w:t>
      </w:r>
      <w:r>
        <w:t xml:space="preserve"> </w:t>
      </w:r>
      <w:r w:rsidRPr="00082BA7">
        <w:t>Případné znečištění musí být neprodleně odstraněno</w:t>
      </w:r>
      <w:r>
        <w:t xml:space="preserve">. </w:t>
      </w:r>
    </w:p>
    <w:p w14:paraId="12611331" w14:textId="45468EBA" w:rsidR="00E8519B" w:rsidRPr="00082BA7" w:rsidRDefault="00082BA7" w:rsidP="00082BA7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>
        <w:rPr>
          <w:snapToGrid w:val="0"/>
        </w:rPr>
        <w:t xml:space="preserve">Bude dodržena podmínka </w:t>
      </w:r>
      <w:r>
        <w:rPr>
          <w:snapToGrid w:val="0"/>
        </w:rPr>
        <w:t xml:space="preserve">závazného </w:t>
      </w:r>
      <w:r>
        <w:rPr>
          <w:snapToGrid w:val="0"/>
        </w:rPr>
        <w:t>stanoviska Krajské hygienické stanice Pardubického kraje pod</w:t>
      </w:r>
      <w:r>
        <w:rPr>
          <w:snapToGrid w:val="0"/>
        </w:rPr>
        <w:t xml:space="preserve"> č.j</w:t>
      </w:r>
      <w:r>
        <w:rPr>
          <w:snapToGrid w:val="0"/>
        </w:rPr>
        <w:t>.: KHSPA 1</w:t>
      </w:r>
      <w:r>
        <w:rPr>
          <w:snapToGrid w:val="0"/>
        </w:rPr>
        <w:t>2946</w:t>
      </w:r>
      <w:r>
        <w:rPr>
          <w:snapToGrid w:val="0"/>
        </w:rPr>
        <w:t>/2026/H</w:t>
      </w:r>
      <w:r>
        <w:rPr>
          <w:snapToGrid w:val="0"/>
        </w:rPr>
        <w:t>OK</w:t>
      </w:r>
      <w:r>
        <w:rPr>
          <w:snapToGrid w:val="0"/>
        </w:rPr>
        <w:t xml:space="preserve">-Pce ze dne </w:t>
      </w:r>
      <w:r>
        <w:rPr>
          <w:snapToGrid w:val="0"/>
        </w:rPr>
        <w:t>28.5</w:t>
      </w:r>
      <w:r>
        <w:rPr>
          <w:snapToGrid w:val="0"/>
        </w:rPr>
        <w:t>.2026:</w:t>
      </w:r>
    </w:p>
    <w:p w14:paraId="0C5931D8" w14:textId="394C43DC" w:rsidR="00082BA7" w:rsidRDefault="00082BA7" w:rsidP="00082BA7">
      <w:pPr>
        <w:numPr>
          <w:ilvl w:val="0"/>
          <w:numId w:val="39"/>
        </w:numPr>
        <w:spacing w:before="60"/>
        <w:jc w:val="both"/>
      </w:pPr>
      <w:r>
        <w:t xml:space="preserve">Před </w:t>
      </w:r>
      <w:r w:rsidRPr="00082BA7">
        <w:t>uvedením stavby do užívání bude KHS předloženo měření hluku ze stacionárních</w:t>
      </w:r>
      <w:r>
        <w:t xml:space="preserve"> </w:t>
      </w:r>
      <w:r w:rsidRPr="00082BA7">
        <w:t>zdrojů hluku řešeného záměru na st.</w:t>
      </w:r>
      <w:r w:rsidR="00085BDC">
        <w:t xml:space="preserve"> </w:t>
      </w:r>
      <w:r w:rsidRPr="00082BA7">
        <w:t>p.</w:t>
      </w:r>
      <w:r w:rsidR="00085BDC">
        <w:t xml:space="preserve"> </w:t>
      </w:r>
      <w:r w:rsidRPr="00082BA7">
        <w:t>č. 72, k.ú. Nemošice, (tj. z rekuperační jednotky</w:t>
      </w:r>
      <w:r>
        <w:t xml:space="preserve"> </w:t>
      </w:r>
      <w:r w:rsidRPr="00082BA7">
        <w:t xml:space="preserve">a z tepelného čerpadla typu Viessmann Vitocal 250-A), </w:t>
      </w:r>
      <w:r w:rsidRPr="00082BA7">
        <w:rPr>
          <w:b/>
          <w:bCs/>
          <w:u w:val="single"/>
        </w:rPr>
        <w:t>při maximálním provozu</w:t>
      </w:r>
      <w:r w:rsidRPr="00082BA7">
        <w:rPr>
          <w:b/>
          <w:bCs/>
          <w:u w:val="single"/>
        </w:rPr>
        <w:t xml:space="preserve"> </w:t>
      </w:r>
      <w:r w:rsidRPr="00082BA7">
        <w:rPr>
          <w:b/>
          <w:bCs/>
          <w:u w:val="single"/>
        </w:rPr>
        <w:t>a při souběhu</w:t>
      </w:r>
      <w:r w:rsidRPr="00082BA7">
        <w:t>. Měření bude provedeno v nejbližším chráněném venkovním prostoru</w:t>
      </w:r>
      <w:r>
        <w:t xml:space="preserve"> </w:t>
      </w:r>
      <w:r w:rsidRPr="00082BA7">
        <w:t xml:space="preserve">stavby, </w:t>
      </w:r>
      <w:r w:rsidRPr="00082BA7">
        <w:rPr>
          <w:b/>
          <w:bCs/>
          <w:u w:val="single"/>
        </w:rPr>
        <w:t>v době noční</w:t>
      </w:r>
      <w:r w:rsidRPr="00082BA7">
        <w:t>. Protokolem z měření bude doloženo nepřekročení hygienického</w:t>
      </w:r>
      <w:r>
        <w:t xml:space="preserve"> </w:t>
      </w:r>
      <w:r w:rsidRPr="00082BA7">
        <w:t>limitu hluku. Podmínka je stanovena v souladu s § 30 odst. 1 zákona č. 258/2000 Sb.,</w:t>
      </w:r>
      <w:r>
        <w:t xml:space="preserve"> </w:t>
      </w:r>
      <w:r w:rsidRPr="00082BA7">
        <w:t>o ochraně veřejného zdraví a o změně některých souvisejících zákonů, ve znění</w:t>
      </w:r>
      <w:r>
        <w:t xml:space="preserve"> </w:t>
      </w:r>
      <w:r w:rsidRPr="00082BA7">
        <w:t>pozdějších předpisů.</w:t>
      </w:r>
      <w:r>
        <w:t xml:space="preserve"> </w:t>
      </w:r>
    </w:p>
    <w:p w14:paraId="0F7BC2F0" w14:textId="1F0307EF" w:rsidR="003A1760" w:rsidRDefault="00085BDC" w:rsidP="00C0783D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>
        <w:rPr>
          <w:snapToGrid w:val="0"/>
        </w:rPr>
        <w:t>Budou dodrženy podmínky stanoviska (JES) Magistrátu města Pardubic, Odboru životního prostředí pod č.j.: OŽP/1</w:t>
      </w:r>
      <w:r>
        <w:rPr>
          <w:snapToGrid w:val="0"/>
        </w:rPr>
        <w:t>09429</w:t>
      </w:r>
      <w:r>
        <w:rPr>
          <w:snapToGrid w:val="0"/>
        </w:rPr>
        <w:t>/26/</w:t>
      </w:r>
      <w:r>
        <w:rPr>
          <w:snapToGrid w:val="0"/>
        </w:rPr>
        <w:t>FR</w:t>
      </w:r>
      <w:r>
        <w:rPr>
          <w:snapToGrid w:val="0"/>
        </w:rPr>
        <w:t xml:space="preserve"> ze dne </w:t>
      </w:r>
      <w:r>
        <w:rPr>
          <w:snapToGrid w:val="0"/>
        </w:rPr>
        <w:t>8</w:t>
      </w:r>
      <w:r>
        <w:rPr>
          <w:snapToGrid w:val="0"/>
        </w:rPr>
        <w:t>.6.2026</w:t>
      </w:r>
      <w:r>
        <w:rPr>
          <w:snapToGrid w:val="0"/>
        </w:rPr>
        <w:t>.</w:t>
      </w:r>
      <w:r w:rsidR="003A1760" w:rsidRPr="002D7E1D">
        <w:t xml:space="preserve"> </w:t>
      </w:r>
    </w:p>
    <w:p w14:paraId="53904021" w14:textId="0EC8CEA6" w:rsidR="00C0783D" w:rsidRPr="00C0783D" w:rsidRDefault="00C0783D" w:rsidP="00C0783D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 w:rsidRPr="00F80CBE">
        <w:t>Před zahájením stavby budou zhotoviteli předána všechna vyjádření a stanoviska dotčených orgánů</w:t>
      </w:r>
      <w:r>
        <w:t>,</w:t>
      </w:r>
      <w:r w:rsidRPr="00F80CBE">
        <w:t xml:space="preserve"> vlastníků a správců dotčených inženýrských sítí a zařízení, která budou aktualizována (v případě uplynutí jejich platnosti). </w:t>
      </w:r>
      <w:r w:rsidRPr="00F80CBE">
        <w:rPr>
          <w:snapToGrid w:val="0"/>
        </w:rPr>
        <w:t>Stavebník zajistí, aby na stavbě nebo staveništi byly k dispozici všechny doklady týkající se prováděné stavby nebo její změny, popřípadě jejich kopie.</w:t>
      </w:r>
    </w:p>
    <w:p w14:paraId="1F6CBF3B" w14:textId="0573B87D" w:rsidR="00C0783D" w:rsidRDefault="00C0783D" w:rsidP="00C0783D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>
        <w:t>Před zahájením stavby bude na viditelném místě u vstupu na staveniště umístěn štítek „Stavba povolena“, který obdrží stavebník, jakmile toto rozhodnutí nabude právní moci. Štítek musí být chráněn před povětrnostními vlivy, aby údaje na něm uvedené zůstaly čitelné a ponechán na místě do dokončení stavby.</w:t>
      </w:r>
    </w:p>
    <w:p w14:paraId="2B5C4477" w14:textId="01C75F5F" w:rsidR="00C0783D" w:rsidRPr="002D7E1D" w:rsidRDefault="00C0783D" w:rsidP="00C0783D">
      <w:pPr>
        <w:numPr>
          <w:ilvl w:val="0"/>
          <w:numId w:val="27"/>
        </w:numPr>
        <w:tabs>
          <w:tab w:val="clear" w:pos="360"/>
        </w:tabs>
        <w:spacing w:before="60"/>
        <w:ind w:left="426" w:hanging="426"/>
        <w:jc w:val="both"/>
      </w:pPr>
      <w:r w:rsidRPr="00660101">
        <w:rPr>
          <w:u w:val="single"/>
        </w:rPr>
        <w:t>Dokončenou stavbu lze užívat pouze na základě kolaudačního rozhodnutí podle ustanovení § 235 zákona č. 283/2021 Sb., nový stavební zákon.</w:t>
      </w:r>
      <w:r>
        <w:t xml:space="preserve"> Stavebník pro vydání kolaudačního rozhodnutí zajistí, aby byly provedeny a vyhodnoceny zkoušky předepsané zvláštními právními předpisy.</w:t>
      </w:r>
      <w:r>
        <w:t xml:space="preserve"> </w:t>
      </w:r>
    </w:p>
    <w:p w14:paraId="755CC10A" w14:textId="02CDCC32" w:rsidR="003A1760" w:rsidRPr="002D7E1D" w:rsidRDefault="003A1760" w:rsidP="00C0783D">
      <w:pPr>
        <w:spacing w:before="360"/>
      </w:pPr>
      <w:r w:rsidRPr="002D7E1D">
        <w:t xml:space="preserve"> </w:t>
      </w:r>
      <w:r w:rsidR="00C0783D" w:rsidRPr="003C1455">
        <w:rPr>
          <w:iCs/>
        </w:rPr>
        <w:t>Účastníci řízení dle § 27 odst.</w:t>
      </w:r>
      <w:r w:rsidR="00C0783D">
        <w:rPr>
          <w:iCs/>
        </w:rPr>
        <w:t xml:space="preserve"> </w:t>
      </w:r>
      <w:r w:rsidR="00C0783D" w:rsidRPr="003C1455">
        <w:rPr>
          <w:iCs/>
        </w:rPr>
        <w:t>1 zákona č.</w:t>
      </w:r>
      <w:r w:rsidR="00C0783D">
        <w:rPr>
          <w:iCs/>
        </w:rPr>
        <w:t xml:space="preserve"> </w:t>
      </w:r>
      <w:r w:rsidR="00C0783D" w:rsidRPr="003C1455">
        <w:rPr>
          <w:iCs/>
        </w:rPr>
        <w:t>500/2004 Sb., správní řád, ve znění pozdějších předpisů:</w:t>
      </w:r>
      <w:r w:rsidR="00C0783D">
        <w:rPr>
          <w:iCs/>
        </w:rPr>
        <w:t xml:space="preserve"> </w:t>
      </w:r>
    </w:p>
    <w:p w14:paraId="02669F63" w14:textId="77777777" w:rsidR="003A1760" w:rsidRPr="002D7E1D" w:rsidRDefault="003A1760" w:rsidP="003A1760">
      <w:pPr>
        <w:spacing w:before="120"/>
        <w:ind w:left="426"/>
      </w:pPr>
      <w:r>
        <w:t>Mgr. Vít Blanař, Ph.D., nar. 13.3.1987, Gagarinova 378, Polabiny, 530 09  Pardubice 9</w:t>
      </w:r>
      <w:r>
        <w:br/>
        <w:t>Bc. Tereza Blanařová, Dis., nar. 15.11.1991, Mnětická 60, Nemošice, 530 03  Pardubice 3</w:t>
      </w:r>
    </w:p>
    <w:p w14:paraId="3780A392" w14:textId="77777777" w:rsidR="003A1760" w:rsidRPr="002D7E1D" w:rsidRDefault="003A1760" w:rsidP="003A1760">
      <w:pPr>
        <w:spacing w:before="120"/>
        <w:rPr>
          <w:b/>
          <w:bCs/>
        </w:rPr>
      </w:pPr>
      <w:r w:rsidRPr="002D7E1D">
        <w:rPr>
          <w:b/>
          <w:bCs/>
        </w:rPr>
        <w:lastRenderedPageBreak/>
        <w:t>Odůvodnění:</w:t>
      </w:r>
    </w:p>
    <w:p w14:paraId="5D0FD674" w14:textId="77777777" w:rsidR="003A1760" w:rsidRPr="007C4D01" w:rsidRDefault="003A1760" w:rsidP="003A1760">
      <w:pPr>
        <w:spacing w:before="120"/>
        <w:jc w:val="both"/>
      </w:pPr>
      <w:r w:rsidRPr="000C50BF">
        <w:t xml:space="preserve">Dne </w:t>
      </w:r>
      <w:r>
        <w:t>22.8.2026</w:t>
      </w:r>
      <w:r w:rsidRPr="000C50BF">
        <w:t xml:space="preserve"> podal stavebník žádost o povolení stavby </w:t>
      </w:r>
      <w:r w:rsidRPr="000C50BF">
        <w:rPr>
          <w:color w:val="000000"/>
          <w:shd w:val="clear" w:color="auto" w:fill="FFFFFF"/>
        </w:rPr>
        <w:t>ve zrychleném řízen</w:t>
      </w:r>
      <w:r w:rsidRPr="000C50BF">
        <w:t>í, uvedeným dnem</w:t>
      </w:r>
      <w:r w:rsidRPr="007C4D01">
        <w:t xml:space="preserve"> bylo zahájeno řízení</w:t>
      </w:r>
      <w:r>
        <w:t xml:space="preserve"> o povolení záměru ve zrychleném řízení</w:t>
      </w:r>
      <w:r w:rsidRPr="007C4D01">
        <w:t>.</w:t>
      </w:r>
    </w:p>
    <w:p w14:paraId="43A305BE" w14:textId="77777777" w:rsidR="003A1760" w:rsidRPr="002152E9" w:rsidRDefault="003A1760" w:rsidP="003A1760">
      <w:pPr>
        <w:spacing w:before="120"/>
        <w:jc w:val="both"/>
      </w:pPr>
      <w:bookmarkStart w:id="4" w:name="_Hlk153054344"/>
      <w:r>
        <w:t>Podklady ž</w:t>
      </w:r>
      <w:r w:rsidRPr="002152E9">
        <w:t>ádost</w:t>
      </w:r>
      <w:r>
        <w:t>i</w:t>
      </w:r>
      <w:r w:rsidRPr="002152E9">
        <w:t>:</w:t>
      </w:r>
    </w:p>
    <w:p w14:paraId="60202F8D" w14:textId="279A1EFE" w:rsidR="003A1760" w:rsidRDefault="00BE2172" w:rsidP="003A1760">
      <w:pPr>
        <w:numPr>
          <w:ilvl w:val="0"/>
          <w:numId w:val="33"/>
        </w:numPr>
        <w:tabs>
          <w:tab w:val="clear" w:pos="360"/>
        </w:tabs>
        <w:spacing w:before="60"/>
        <w:ind w:left="426" w:hanging="426"/>
      </w:pPr>
      <w:r>
        <w:t xml:space="preserve">plná moc k </w:t>
      </w:r>
      <w:r>
        <w:t>zastupování stavebníka,</w:t>
      </w:r>
    </w:p>
    <w:p w14:paraId="5D545EFE" w14:textId="187F325B" w:rsidR="00BE2172" w:rsidRDefault="00BE2172" w:rsidP="003A1760">
      <w:pPr>
        <w:numPr>
          <w:ilvl w:val="0"/>
          <w:numId w:val="33"/>
        </w:numPr>
        <w:tabs>
          <w:tab w:val="clear" w:pos="360"/>
        </w:tabs>
        <w:spacing w:before="60"/>
        <w:ind w:left="426" w:hanging="426"/>
      </w:pPr>
      <w:r w:rsidRPr="00483969">
        <w:t>projektová dokumentace zpracovaná oprávněnou osobou,</w:t>
      </w:r>
    </w:p>
    <w:p w14:paraId="2FFBE9C8" w14:textId="337F3BC5" w:rsidR="00BE2172" w:rsidRDefault="00BE2172" w:rsidP="003A1760">
      <w:pPr>
        <w:numPr>
          <w:ilvl w:val="0"/>
          <w:numId w:val="33"/>
        </w:numPr>
        <w:tabs>
          <w:tab w:val="clear" w:pos="360"/>
        </w:tabs>
        <w:spacing w:before="60"/>
        <w:ind w:left="426" w:hanging="426"/>
      </w:pPr>
      <w:r w:rsidRPr="00483969">
        <w:t>souhlasy všech účastníků řízení se záměrem vyznačené na situačním výkresu dokumentace,</w:t>
      </w:r>
    </w:p>
    <w:p w14:paraId="257A022D" w14:textId="688F8D1F" w:rsidR="00BE2172" w:rsidRPr="00BE2172" w:rsidRDefault="00BE2172" w:rsidP="00BE2172">
      <w:pPr>
        <w:numPr>
          <w:ilvl w:val="0"/>
          <w:numId w:val="33"/>
        </w:numPr>
        <w:tabs>
          <w:tab w:val="clear" w:pos="360"/>
        </w:tabs>
        <w:spacing w:before="60"/>
        <w:ind w:left="426" w:hanging="426"/>
        <w:jc w:val="both"/>
      </w:pPr>
      <w:r>
        <w:t xml:space="preserve">jednotné environmentální stanovisko </w:t>
      </w:r>
      <w:r>
        <w:rPr>
          <w:snapToGrid w:val="0"/>
        </w:rPr>
        <w:t>Magistrátu města Pardubic, Odboru životního prostředí pod č.j.: OŽP/1</w:t>
      </w:r>
      <w:r>
        <w:rPr>
          <w:snapToGrid w:val="0"/>
        </w:rPr>
        <w:t>09429</w:t>
      </w:r>
      <w:r>
        <w:rPr>
          <w:snapToGrid w:val="0"/>
        </w:rPr>
        <w:t>/26/</w:t>
      </w:r>
      <w:r>
        <w:rPr>
          <w:snapToGrid w:val="0"/>
        </w:rPr>
        <w:t>FR</w:t>
      </w:r>
      <w:r>
        <w:rPr>
          <w:snapToGrid w:val="0"/>
        </w:rPr>
        <w:t xml:space="preserve"> ze dne </w:t>
      </w:r>
      <w:r>
        <w:rPr>
          <w:snapToGrid w:val="0"/>
        </w:rPr>
        <w:t>8</w:t>
      </w:r>
      <w:r>
        <w:rPr>
          <w:snapToGrid w:val="0"/>
        </w:rPr>
        <w:t>.6.2026,</w:t>
      </w:r>
    </w:p>
    <w:p w14:paraId="377CCA0B" w14:textId="117798B4" w:rsidR="00BE2172" w:rsidRPr="00BE2172" w:rsidRDefault="00BE2172" w:rsidP="00BE2172">
      <w:pPr>
        <w:numPr>
          <w:ilvl w:val="0"/>
          <w:numId w:val="33"/>
        </w:numPr>
        <w:tabs>
          <w:tab w:val="clear" w:pos="360"/>
        </w:tabs>
        <w:spacing w:before="60"/>
        <w:ind w:left="426" w:hanging="426"/>
        <w:jc w:val="both"/>
      </w:pPr>
      <w:r>
        <w:t xml:space="preserve">stanovisko </w:t>
      </w:r>
      <w:r>
        <w:rPr>
          <w:snapToGrid w:val="0"/>
        </w:rPr>
        <w:t xml:space="preserve">Krajské hygienické stanice Pardubického kraje pod </w:t>
      </w:r>
      <w:r>
        <w:rPr>
          <w:snapToGrid w:val="0"/>
        </w:rPr>
        <w:t>č.j</w:t>
      </w:r>
      <w:r>
        <w:rPr>
          <w:snapToGrid w:val="0"/>
        </w:rPr>
        <w:t>.: KHSPA 1</w:t>
      </w:r>
      <w:r>
        <w:rPr>
          <w:snapToGrid w:val="0"/>
        </w:rPr>
        <w:t>2946</w:t>
      </w:r>
      <w:r>
        <w:rPr>
          <w:snapToGrid w:val="0"/>
        </w:rPr>
        <w:t>/2026/H</w:t>
      </w:r>
      <w:r>
        <w:rPr>
          <w:snapToGrid w:val="0"/>
        </w:rPr>
        <w:t>OK</w:t>
      </w:r>
      <w:r>
        <w:rPr>
          <w:snapToGrid w:val="0"/>
        </w:rPr>
        <w:t xml:space="preserve">-Pce ze dne </w:t>
      </w:r>
      <w:r>
        <w:rPr>
          <w:snapToGrid w:val="0"/>
        </w:rPr>
        <w:t>28.5</w:t>
      </w:r>
      <w:r>
        <w:rPr>
          <w:snapToGrid w:val="0"/>
        </w:rPr>
        <w:t>.2026,</w:t>
      </w:r>
    </w:p>
    <w:p w14:paraId="0EA21518" w14:textId="6625BF71" w:rsidR="00BE2172" w:rsidRPr="00BE2172" w:rsidRDefault="00BE2172" w:rsidP="00BE2172">
      <w:pPr>
        <w:numPr>
          <w:ilvl w:val="0"/>
          <w:numId w:val="33"/>
        </w:numPr>
        <w:tabs>
          <w:tab w:val="clear" w:pos="360"/>
        </w:tabs>
        <w:spacing w:before="60"/>
        <w:ind w:left="426" w:hanging="426"/>
        <w:jc w:val="both"/>
      </w:pPr>
      <w:r>
        <w:rPr>
          <w:snapToGrid w:val="0"/>
        </w:rPr>
        <w:t>stanovisko Ministerstva obrany, sekce majetkové pod č.j. MO 749533/2026-1322 ze dne 10.8.2026,</w:t>
      </w:r>
    </w:p>
    <w:p w14:paraId="3277F7D0" w14:textId="1060C4B2" w:rsidR="00BE2172" w:rsidRPr="002152E9" w:rsidRDefault="00BE2172" w:rsidP="00BE2172">
      <w:pPr>
        <w:numPr>
          <w:ilvl w:val="0"/>
          <w:numId w:val="33"/>
        </w:numPr>
        <w:tabs>
          <w:tab w:val="clear" w:pos="360"/>
        </w:tabs>
        <w:spacing w:before="60"/>
        <w:ind w:left="426" w:hanging="426"/>
        <w:jc w:val="both"/>
      </w:pPr>
      <w:r>
        <w:rPr>
          <w:snapToGrid w:val="0"/>
        </w:rPr>
        <w:t>vyjádření Úřadu městského obvodu Pardubice IV pod č.j.: UMO4/</w:t>
      </w:r>
      <w:r>
        <w:rPr>
          <w:snapToGrid w:val="0"/>
        </w:rPr>
        <w:t>755</w:t>
      </w:r>
      <w:r>
        <w:rPr>
          <w:snapToGrid w:val="0"/>
        </w:rPr>
        <w:t>/2026/OIDHS/Sm/</w:t>
      </w:r>
      <w:r>
        <w:rPr>
          <w:snapToGrid w:val="0"/>
        </w:rPr>
        <w:t>2</w:t>
      </w:r>
      <w:r>
        <w:rPr>
          <w:snapToGrid w:val="0"/>
        </w:rPr>
        <w:t xml:space="preserve"> ze dne </w:t>
      </w:r>
      <w:r>
        <w:rPr>
          <w:snapToGrid w:val="0"/>
        </w:rPr>
        <w:t>25.5</w:t>
      </w:r>
      <w:r>
        <w:rPr>
          <w:snapToGrid w:val="0"/>
        </w:rPr>
        <w:t>.2026.</w:t>
      </w:r>
    </w:p>
    <w:p w14:paraId="3F573023" w14:textId="77777777" w:rsidR="00BE2172" w:rsidRDefault="00BE2172" w:rsidP="003A1760">
      <w:pPr>
        <w:spacing w:before="120"/>
      </w:pPr>
      <w:bookmarkStart w:id="5" w:name="_Hlk153964370"/>
      <w:bookmarkEnd w:id="4"/>
    </w:p>
    <w:p w14:paraId="4DCD12C8" w14:textId="442AF71F" w:rsidR="003A1760" w:rsidRDefault="003A1760" w:rsidP="003A1760">
      <w:pPr>
        <w:spacing w:before="120"/>
      </w:pPr>
      <w:r>
        <w:t>Povolení stavby je vydáno ve zrychleném řízení, protože stavebník o to požádal a</w:t>
      </w:r>
    </w:p>
    <w:p w14:paraId="4F566556" w14:textId="77777777" w:rsidR="003A1760" w:rsidRDefault="003A1760" w:rsidP="003A1760">
      <w:pPr>
        <w:numPr>
          <w:ilvl w:val="2"/>
          <w:numId w:val="35"/>
        </w:numPr>
        <w:spacing w:before="60"/>
        <w:ind w:left="426"/>
      </w:pPr>
      <w:r>
        <w:t>obec, na jejímž území má být stavba nebo zařízení uskutečněna, má vydán územní plán,</w:t>
      </w:r>
    </w:p>
    <w:p w14:paraId="407A768C" w14:textId="77777777" w:rsidR="003A1760" w:rsidRDefault="003A1760" w:rsidP="003A1760">
      <w:pPr>
        <w:numPr>
          <w:ilvl w:val="2"/>
          <w:numId w:val="35"/>
        </w:numPr>
        <w:spacing w:before="60"/>
        <w:ind w:left="426"/>
      </w:pPr>
      <w:r>
        <w:t>nejde o záměr EIA,</w:t>
      </w:r>
    </w:p>
    <w:p w14:paraId="3522BEB0" w14:textId="77777777" w:rsidR="003A1760" w:rsidRDefault="003A1760" w:rsidP="00BE2172">
      <w:pPr>
        <w:numPr>
          <w:ilvl w:val="2"/>
          <w:numId w:val="35"/>
        </w:numPr>
        <w:spacing w:before="60"/>
        <w:ind w:left="426"/>
        <w:jc w:val="both"/>
      </w:pPr>
      <w:r>
        <w:t>nejde o záměr vyžadující povolení výjimky nebo stanovení odchylného postupu podle zákona o ochraně přírody a krajiny,</w:t>
      </w:r>
    </w:p>
    <w:p w14:paraId="10FA3A03" w14:textId="77777777" w:rsidR="003A1760" w:rsidRDefault="003A1760" w:rsidP="003A1760">
      <w:pPr>
        <w:numPr>
          <w:ilvl w:val="2"/>
          <w:numId w:val="35"/>
        </w:numPr>
        <w:spacing w:before="60"/>
        <w:ind w:left="426"/>
      </w:pPr>
      <w:r>
        <w:t>stavba splňuje požadavky uvedené v § 193 stavebního zákona,</w:t>
      </w:r>
    </w:p>
    <w:p w14:paraId="6A9030EC" w14:textId="77777777" w:rsidR="003A1760" w:rsidRDefault="003A1760" w:rsidP="00BE2172">
      <w:pPr>
        <w:numPr>
          <w:ilvl w:val="2"/>
          <w:numId w:val="35"/>
        </w:numPr>
        <w:spacing w:before="60"/>
        <w:ind w:left="426"/>
        <w:jc w:val="both"/>
      </w:pPr>
      <w:r>
        <w:t>stavebník doložil souhlasy všech účastníků řízení se záměrem, vyznačené na situačním výkresu dokumentace.</w:t>
      </w:r>
    </w:p>
    <w:bookmarkEnd w:id="5"/>
    <w:p w14:paraId="38B1B18A" w14:textId="77777777" w:rsidR="003A1760" w:rsidRDefault="003A1760" w:rsidP="003A1760">
      <w:pPr>
        <w:spacing w:before="120"/>
        <w:jc w:val="both"/>
      </w:pPr>
    </w:p>
    <w:p w14:paraId="03707F67" w14:textId="77777777" w:rsidR="00BE2172" w:rsidRPr="002152E9" w:rsidRDefault="00BE2172" w:rsidP="00BE2172">
      <w:pPr>
        <w:spacing w:before="120"/>
      </w:pPr>
      <w:bookmarkStart w:id="6" w:name="_Hlk50439867"/>
      <w:bookmarkStart w:id="7" w:name="_Hlk153054939"/>
      <w:bookmarkStart w:id="8" w:name="_Hlk153053884"/>
      <w:bookmarkStart w:id="9" w:name="_Hlk153055279"/>
      <w:r w:rsidRPr="00483969">
        <w:t>Stavební úřad posoudil, zda je záměr v souladu s</w:t>
      </w:r>
    </w:p>
    <w:p w14:paraId="0DD43A22" w14:textId="77777777" w:rsidR="00BE2172" w:rsidRDefault="00BE2172" w:rsidP="00BE2172">
      <w:pPr>
        <w:spacing w:before="60"/>
      </w:pPr>
      <w:r>
        <w:t xml:space="preserve">a)   </w:t>
      </w:r>
      <w:r w:rsidRPr="00483969">
        <w:t>územně plánovací dokumentací, územními opatřeními a vymezením zastavěného území,</w:t>
      </w:r>
    </w:p>
    <w:p w14:paraId="21C6E82B" w14:textId="77777777" w:rsidR="00BE2172" w:rsidRDefault="00BE2172" w:rsidP="00BE2172">
      <w:pPr>
        <w:spacing w:before="60"/>
        <w:jc w:val="both"/>
      </w:pPr>
      <w:r>
        <w:t xml:space="preserve">b)  </w:t>
      </w:r>
      <w:r w:rsidRPr="00483969">
        <w:t>cíli a úkoly územního plánování, zejména s charakterem území a s požadavky na ochranu kulturně historických, architektonických a urbanistických hodnot v území, nemá-li obec vydán územní plán,</w:t>
      </w:r>
    </w:p>
    <w:p w14:paraId="66C58DD7" w14:textId="77777777" w:rsidR="00BE2172" w:rsidRDefault="00BE2172" w:rsidP="00BE2172">
      <w:pPr>
        <w:spacing w:before="60"/>
      </w:pPr>
      <w:r>
        <w:t xml:space="preserve">c)   </w:t>
      </w:r>
      <w:r w:rsidRPr="00483969">
        <w:t>požadavky tohoto zákona a jeho prováděcích právních předpisů,</w:t>
      </w:r>
    </w:p>
    <w:p w14:paraId="43DF513D" w14:textId="77777777" w:rsidR="00BE2172" w:rsidRDefault="00BE2172" w:rsidP="00BE2172">
      <w:pPr>
        <w:spacing w:before="60"/>
      </w:pPr>
      <w:r>
        <w:t xml:space="preserve">d)   </w:t>
      </w:r>
      <w:r w:rsidRPr="00483969">
        <w:t>požadavky jiných právních předpisů chránících dotčené veřejné zájmy,</w:t>
      </w:r>
    </w:p>
    <w:p w14:paraId="693C6CB8" w14:textId="77777777" w:rsidR="00BE2172" w:rsidRDefault="00BE2172" w:rsidP="00BE2172">
      <w:pPr>
        <w:spacing w:before="60"/>
      </w:pPr>
      <w:r>
        <w:t xml:space="preserve">e)   </w:t>
      </w:r>
      <w:r w:rsidRPr="00483969">
        <w:t>požadavky na veřejnou dopravní nebo technickou infrastrukturu,</w:t>
      </w:r>
    </w:p>
    <w:p w14:paraId="4E23CDB2" w14:textId="77777777" w:rsidR="00BE2172" w:rsidRDefault="00BE2172" w:rsidP="00BE2172">
      <w:pPr>
        <w:spacing w:before="60"/>
      </w:pPr>
      <w:r>
        <w:t xml:space="preserve">f)   </w:t>
      </w:r>
      <w:r w:rsidRPr="00483969">
        <w:t>ochranou práv a právem chráněných zájmů účastníků řízení</w:t>
      </w:r>
      <w:r>
        <w:t>,</w:t>
      </w:r>
    </w:p>
    <w:p w14:paraId="351BB80C" w14:textId="41B6A7F8" w:rsidR="00BE2172" w:rsidRDefault="00BE2172" w:rsidP="00BE2172">
      <w:pPr>
        <w:spacing w:before="60"/>
        <w:jc w:val="both"/>
      </w:pPr>
      <w:r w:rsidRPr="00483969">
        <w:t>které hodnotí a poměřuje ve vzájemných souvislostech.</w:t>
      </w:r>
      <w:r>
        <w:t xml:space="preserve"> </w:t>
      </w:r>
    </w:p>
    <w:p w14:paraId="302E2076" w14:textId="77777777" w:rsidR="00101961" w:rsidRPr="002152E9" w:rsidRDefault="00101961" w:rsidP="00101961">
      <w:pPr>
        <w:spacing w:before="120"/>
        <w:jc w:val="both"/>
      </w:pPr>
      <w:r w:rsidRPr="00483969">
        <w:t>Při posuzování souladu záměru s požadavky jiných právních předpisů vycházel stavební úřad z vyjádření nebo závazných stanovisek dotčených orgánů.</w:t>
      </w:r>
    </w:p>
    <w:p w14:paraId="74A02BA0" w14:textId="77777777" w:rsidR="00101961" w:rsidRDefault="00101961" w:rsidP="00101961">
      <w:pPr>
        <w:spacing w:before="120"/>
        <w:jc w:val="both"/>
      </w:pPr>
      <w:r>
        <w:t>Stavební úřad posoudil záměr podle</w:t>
      </w:r>
      <w:r w:rsidRPr="002D7E1D">
        <w:t xml:space="preserve"> § </w:t>
      </w:r>
      <w:r>
        <w:t>193</w:t>
      </w:r>
      <w:r w:rsidRPr="002D7E1D">
        <w:t xml:space="preserve"> </w:t>
      </w:r>
      <w:r>
        <w:t xml:space="preserve">stavebního zákona, </w:t>
      </w:r>
      <w:r w:rsidRPr="002D7E1D">
        <w:t xml:space="preserve">a zjistil, že </w:t>
      </w:r>
      <w:r>
        <w:t>jeho</w:t>
      </w:r>
      <w:r w:rsidRPr="002D7E1D">
        <w:t xml:space="preserve"> uskutečněním nebo užíváním nejsou ohroženy zájmy chráněné stavebním zákonem, předpisy vydanými k jeho provedení a zvláštními předpisy. </w:t>
      </w:r>
    </w:p>
    <w:p w14:paraId="755F0470" w14:textId="1AA94437" w:rsidR="003A1760" w:rsidRPr="002D7E1D" w:rsidRDefault="00101961" w:rsidP="00101961">
      <w:pPr>
        <w:spacing w:before="120"/>
        <w:jc w:val="both"/>
      </w:pPr>
      <w:r w:rsidRPr="002D7E1D">
        <w:t>Projektová dokumentace stavby splňuje obecné požadavky na výstavbu. Stavební úřad v</w:t>
      </w:r>
      <w:r>
        <w:t> </w:t>
      </w:r>
      <w:r w:rsidRPr="002D7E1D">
        <w:t>průběhu řízení neshledal důvody, které by bránily povolení stavby.</w:t>
      </w:r>
      <w:r>
        <w:t xml:space="preserve"> </w:t>
      </w:r>
    </w:p>
    <w:bookmarkEnd w:id="9"/>
    <w:p w14:paraId="593A26C9" w14:textId="77777777" w:rsidR="003A1760" w:rsidRDefault="003A1760" w:rsidP="003A1760">
      <w:pPr>
        <w:spacing w:before="120"/>
        <w:jc w:val="both"/>
      </w:pPr>
      <w:r>
        <w:t>Stavební úřad rozhodl, jak je uvedeno ve výroku rozhodnutí, za použití ustanovení právních předpisů ve výroku uvedených.</w:t>
      </w:r>
    </w:p>
    <w:bookmarkEnd w:id="6"/>
    <w:p w14:paraId="0B47F115" w14:textId="77777777" w:rsidR="00101961" w:rsidRDefault="00101961" w:rsidP="003A1760">
      <w:pPr>
        <w:spacing w:before="120"/>
      </w:pPr>
    </w:p>
    <w:p w14:paraId="26EECEA7" w14:textId="341B02D2" w:rsidR="003A1760" w:rsidRPr="00107100" w:rsidRDefault="003A1760" w:rsidP="003A1760">
      <w:pPr>
        <w:spacing w:before="120"/>
      </w:pPr>
      <w:r w:rsidRPr="00107100">
        <w:t>Účastníci řízení - další dotčené osoby:</w:t>
      </w:r>
    </w:p>
    <w:p w14:paraId="327AAA25" w14:textId="6AAAC380" w:rsidR="003A1760" w:rsidRPr="00107100" w:rsidRDefault="003A1760" w:rsidP="00101961">
      <w:pPr>
        <w:spacing w:before="120"/>
        <w:ind w:left="425"/>
        <w:jc w:val="both"/>
      </w:pPr>
      <w:r>
        <w:t>Statutární město Pardubice, Štěpánka Čiháková, Věra Petrželová, Jaroslav Semonský, Lenka Semonská, Václava Brandejsová, Vodovody a kanalizace Pardubice, a.s., CETIN a.s., GasNet Služby, s.r.o., Městský obvod Pardubice IV, ČEZ Distribuce, a. s., Služby města Pardubic a.s.</w:t>
      </w:r>
    </w:p>
    <w:bookmarkEnd w:id="7"/>
    <w:bookmarkEnd w:id="8"/>
    <w:p w14:paraId="6342A174" w14:textId="3F6D9970" w:rsidR="003A1760" w:rsidRPr="00101961" w:rsidRDefault="003A1760" w:rsidP="00101961">
      <w:pPr>
        <w:spacing w:before="120"/>
      </w:pPr>
      <w:r w:rsidRPr="002D7E1D">
        <w:rPr>
          <w:b/>
          <w:bCs/>
        </w:rPr>
        <w:lastRenderedPageBreak/>
        <w:t>Poučení účastníků:</w:t>
      </w:r>
    </w:p>
    <w:p w14:paraId="2DEF9740" w14:textId="77777777" w:rsidR="00101961" w:rsidRDefault="00101961" w:rsidP="00101961">
      <w:pPr>
        <w:spacing w:before="120"/>
        <w:jc w:val="both"/>
        <w:rPr>
          <w:b/>
          <w:bCs/>
        </w:rPr>
      </w:pPr>
      <w:r w:rsidRPr="00440D6F">
        <w:t>Proti tomuto rozhodnutí lze podle ust</w:t>
      </w:r>
      <w:r>
        <w:t>anovení</w:t>
      </w:r>
      <w:r w:rsidRPr="00440D6F">
        <w:t xml:space="preserve"> § 81 odst. </w:t>
      </w:r>
      <w:smartTag w:uri="urn:schemas-microsoft-com:office:smarttags" w:element="metricconverter">
        <w:smartTagPr>
          <w:attr w:name="ProductID" w:val="1 a"/>
        </w:smartTagPr>
        <w:r w:rsidRPr="00440D6F">
          <w:t>1 a</w:t>
        </w:r>
      </w:smartTag>
      <w:r w:rsidRPr="00440D6F">
        <w:t xml:space="preserve"> § 83 odst. 1 správního řádu podat odvolání, a to do 15 dnů ode dne jeho oznámení, ke Krajskému úřadu Pardubického kraje, odboru majetkovému, stavebního řádu a </w:t>
      </w:r>
      <w:r>
        <w:t>územního plánování</w:t>
      </w:r>
      <w:r w:rsidRPr="00440D6F">
        <w:t>, které o odvolání rozhodne, a to cestou Magistrátu města Pardubic, stavebního úřadu, u něhož se odvolání podává.</w:t>
      </w:r>
    </w:p>
    <w:p w14:paraId="5B8A33D0" w14:textId="77777777" w:rsidR="00101961" w:rsidRDefault="00101961" w:rsidP="00101961">
      <w:pPr>
        <w:spacing w:before="120"/>
        <w:jc w:val="both"/>
        <w:rPr>
          <w:b/>
          <w:bCs/>
        </w:rPr>
      </w:pPr>
      <w:r w:rsidRPr="00440D6F">
        <w:t>Lhůta pro podání odvolání se počítá ode dne následujícího po doručení písemného vyhotovení rozhodnutí, nejpozději však po uplynutí desátého dne ode dne, kdy bylo nedoručené a uložené rozhodnutí připraveno k vyzvednutí.</w:t>
      </w:r>
    </w:p>
    <w:p w14:paraId="5FF289ED" w14:textId="77777777" w:rsidR="00101961" w:rsidRDefault="00101961" w:rsidP="00101961">
      <w:pPr>
        <w:spacing w:before="120"/>
        <w:jc w:val="both"/>
        <w:rPr>
          <w:b/>
          <w:bCs/>
        </w:rPr>
      </w:pPr>
      <w:r w:rsidRPr="00440D6F">
        <w:t>V odvolání se uvede, v jakém rozsahu se rozhodnutí napadá a dále namítaný rozpor s právními předpisy nebo nesprávnosti rozhodnutí nebo řízení, jež mu předcházelo.</w:t>
      </w:r>
    </w:p>
    <w:p w14:paraId="76A2415B" w14:textId="77777777" w:rsidR="00101961" w:rsidRDefault="00101961" w:rsidP="00101961">
      <w:pPr>
        <w:spacing w:before="120"/>
        <w:jc w:val="both"/>
        <w:rPr>
          <w:b/>
          <w:bCs/>
        </w:rPr>
      </w:pPr>
      <w:r w:rsidRPr="00440D6F">
        <w:t>Odvolání se podává v takovém počtu stejnopisů, aby jeden stejnopis zůstal správnímu orgánu a aby každý účastník dostal jeden stejnopis. Nepodá-li účastník - odvolatel potřebný počet stejnopisů, vyhotoví je na jeho náklady stavební úřad.</w:t>
      </w:r>
    </w:p>
    <w:p w14:paraId="49B22E5A" w14:textId="77777777" w:rsidR="00101961" w:rsidRDefault="00101961" w:rsidP="00101961">
      <w:pPr>
        <w:spacing w:before="120"/>
        <w:jc w:val="both"/>
        <w:rPr>
          <w:b/>
          <w:bCs/>
        </w:rPr>
      </w:pPr>
      <w:r w:rsidRPr="00440D6F">
        <w:t>Odvolání jen proti odůvodnění rozhodnutí je nepřípustné.</w:t>
      </w:r>
    </w:p>
    <w:p w14:paraId="53A91AEB" w14:textId="77777777" w:rsidR="00101961" w:rsidRPr="00B20085" w:rsidRDefault="00101961" w:rsidP="00101961">
      <w:pPr>
        <w:spacing w:before="120"/>
        <w:jc w:val="both"/>
        <w:rPr>
          <w:b/>
          <w:bCs/>
        </w:rPr>
      </w:pPr>
      <w:r w:rsidRPr="00440D6F">
        <w:t>Včas podané a přípustné odvolání má dle us</w:t>
      </w:r>
      <w:r>
        <w:t>tanovení</w:t>
      </w:r>
      <w:r w:rsidRPr="00440D6F">
        <w:t xml:space="preserve"> § 85 odst. 1 správního řádu odkladný účinek.</w:t>
      </w:r>
    </w:p>
    <w:p w14:paraId="197A9C9D" w14:textId="77777777" w:rsidR="00101961" w:rsidRPr="00C940AA" w:rsidRDefault="00101961" w:rsidP="00101961">
      <w:pPr>
        <w:tabs>
          <w:tab w:val="left" w:pos="709"/>
          <w:tab w:val="left" w:pos="1134"/>
        </w:tabs>
        <w:spacing w:before="120"/>
        <w:jc w:val="both"/>
      </w:pPr>
      <w:bookmarkStart w:id="10" w:name="_Hlk509223424"/>
      <w:r>
        <w:t>Stavební úřad p</w:t>
      </w:r>
      <w:r w:rsidRPr="00DB3B56">
        <w:t xml:space="preserve">o dni nabytí právní moci </w:t>
      </w:r>
      <w:r>
        <w:t>rozhodnutí povolení stavby</w:t>
      </w:r>
      <w:r w:rsidRPr="00DB3B56">
        <w:t xml:space="preserve"> zašle stavebníkovi jedno vyhotovení ověřené projektové dokumentace spolu se štítkem obsahujícím identifikační údaje o povolené stavbě. Další vyhotovení ověřené projektové dokumentace zašle vlastníkovi stavby, pokud není stavebníkem.</w:t>
      </w:r>
    </w:p>
    <w:bookmarkEnd w:id="10"/>
    <w:p w14:paraId="587F1CA7" w14:textId="0FD6F473" w:rsidR="003A1760" w:rsidRPr="002D7E1D" w:rsidRDefault="00101961" w:rsidP="00101961">
      <w:pPr>
        <w:tabs>
          <w:tab w:val="left" w:pos="709"/>
          <w:tab w:val="left" w:pos="1134"/>
        </w:tabs>
        <w:spacing w:before="120"/>
        <w:jc w:val="both"/>
      </w:pPr>
      <w:r w:rsidRPr="002D7E1D">
        <w:t xml:space="preserve">Stavba nesmí být zahájena, dokud </w:t>
      </w:r>
      <w:r>
        <w:t>povolení stavby</w:t>
      </w:r>
      <w:r w:rsidRPr="002D7E1D">
        <w:t xml:space="preserve"> nenabude právní moci. </w:t>
      </w:r>
      <w:r>
        <w:rPr>
          <w:color w:val="000000"/>
        </w:rPr>
        <w:t>P</w:t>
      </w:r>
      <w:r w:rsidRPr="002D7E1D">
        <w:rPr>
          <w:color w:val="000000"/>
        </w:rPr>
        <w:t>ovolení</w:t>
      </w:r>
      <w:r>
        <w:rPr>
          <w:color w:val="000000"/>
        </w:rPr>
        <w:t xml:space="preserve"> stavby</w:t>
      </w:r>
      <w:r w:rsidRPr="002D7E1D">
        <w:rPr>
          <w:color w:val="000000"/>
        </w:rPr>
        <w:t xml:space="preserve"> pozbývá platnosti, jestliže stavba nebyla zahájena do 2 let ode dne, kdy nabylo právní moci</w:t>
      </w:r>
      <w:r w:rsidRPr="002D7E1D">
        <w:t>.</w:t>
      </w:r>
    </w:p>
    <w:p w14:paraId="1F7B1128" w14:textId="77777777" w:rsidR="003A1760" w:rsidRPr="002059FF" w:rsidRDefault="003A1760" w:rsidP="003A1760"/>
    <w:p w14:paraId="4F4DE0E1" w14:textId="77777777" w:rsidR="003A1760" w:rsidRPr="002059FF" w:rsidRDefault="003A1760" w:rsidP="003A1760"/>
    <w:p w14:paraId="79B8FE29" w14:textId="77777777" w:rsidR="003A1760" w:rsidRPr="002059FF" w:rsidRDefault="003A1760" w:rsidP="003A1760"/>
    <w:p w14:paraId="48FB76B6" w14:textId="77777777" w:rsidR="003A1760" w:rsidRPr="002059FF" w:rsidRDefault="003A1760" w:rsidP="003A1760">
      <w:pPr>
        <w:jc w:val="both"/>
      </w:pPr>
    </w:p>
    <w:p w14:paraId="7205FBDB" w14:textId="77777777" w:rsidR="003A1760" w:rsidRPr="002059FF" w:rsidRDefault="003A1760" w:rsidP="003A1760">
      <w:pPr>
        <w:ind w:left="2268"/>
        <w:jc w:val="center"/>
      </w:pPr>
      <w:r>
        <w:t>Bc. Jana Novotná</w:t>
      </w:r>
    </w:p>
    <w:p w14:paraId="6A9BF54B" w14:textId="77777777" w:rsidR="003A1760" w:rsidRPr="002059FF" w:rsidRDefault="003A1760" w:rsidP="003A1760">
      <w:pPr>
        <w:ind w:left="2268"/>
        <w:jc w:val="center"/>
      </w:pPr>
      <w:r>
        <w:t>referent stavebního úřadu</w:t>
      </w:r>
    </w:p>
    <w:p w14:paraId="7C1E3E72" w14:textId="77777777" w:rsidR="003A1760" w:rsidRPr="002059FF" w:rsidRDefault="003A1760" w:rsidP="003A1760">
      <w:r w:rsidRPr="002059FF">
        <w:t xml:space="preserve"> </w:t>
      </w:r>
    </w:p>
    <w:p w14:paraId="2F4E9373" w14:textId="77777777" w:rsidR="003A1760" w:rsidRPr="002059FF" w:rsidRDefault="003A1760" w:rsidP="003A1760">
      <w:r w:rsidRPr="002059FF">
        <w:cr/>
      </w:r>
    </w:p>
    <w:p w14:paraId="405D0B97" w14:textId="63A651C0" w:rsidR="003A1760" w:rsidRPr="005D26AD" w:rsidRDefault="005D26AD" w:rsidP="003A1760">
      <w:pPr>
        <w:jc w:val="both"/>
        <w:rPr>
          <w:lang w:eastAsia="zh-CN"/>
        </w:rPr>
      </w:pPr>
      <w:r>
        <w:rPr>
          <w:b/>
          <w:bCs/>
          <w:lang w:eastAsia="zh-CN"/>
        </w:rPr>
        <w:t xml:space="preserve">Příloha: </w:t>
      </w:r>
      <w:r>
        <w:rPr>
          <w:lang w:eastAsia="zh-CN"/>
        </w:rPr>
        <w:t xml:space="preserve">situace záměru </w:t>
      </w:r>
    </w:p>
    <w:p w14:paraId="03890BBB" w14:textId="77777777" w:rsidR="005D26AD" w:rsidRDefault="005D26AD" w:rsidP="003A1760">
      <w:pPr>
        <w:spacing w:after="60"/>
        <w:rPr>
          <w:b/>
          <w:bCs/>
        </w:rPr>
      </w:pPr>
    </w:p>
    <w:p w14:paraId="2A7B83D2" w14:textId="77777777" w:rsidR="005D26AD" w:rsidRDefault="005D26AD" w:rsidP="003A1760">
      <w:pPr>
        <w:spacing w:after="60"/>
        <w:rPr>
          <w:b/>
          <w:bCs/>
        </w:rPr>
      </w:pPr>
    </w:p>
    <w:p w14:paraId="4C926384" w14:textId="3B93A707" w:rsidR="003A1760" w:rsidRDefault="003A1760" w:rsidP="003A1760">
      <w:pPr>
        <w:spacing w:after="60"/>
      </w:pPr>
      <w:r>
        <w:rPr>
          <w:b/>
          <w:bCs/>
        </w:rPr>
        <w:t>Poplatek</w:t>
      </w:r>
      <w:r>
        <w:t>:</w:t>
      </w:r>
    </w:p>
    <w:p w14:paraId="2700999E" w14:textId="77777777" w:rsidR="003A1760" w:rsidRDefault="003A1760" w:rsidP="00101961">
      <w:pPr>
        <w:jc w:val="both"/>
      </w:pPr>
      <w:r>
        <w:t>Správní poplatek podle zákona č. 634/2004 Sb., o správních poplatcích položky 18 odst. 1 písm. a) ve výši 4000 Kč byl zaplacen dne 6.10.2026.</w:t>
      </w:r>
    </w:p>
    <w:p w14:paraId="5D1213FE" w14:textId="77777777" w:rsidR="003A1760" w:rsidRDefault="003A1760" w:rsidP="003A1760"/>
    <w:p w14:paraId="1995F00F" w14:textId="77777777" w:rsidR="003A1760" w:rsidRDefault="003A1760" w:rsidP="003A1760">
      <w:pPr>
        <w:spacing w:after="60"/>
        <w:rPr>
          <w:b/>
          <w:bCs/>
        </w:rPr>
      </w:pPr>
      <w:r>
        <w:rPr>
          <w:b/>
          <w:bCs/>
        </w:rPr>
        <w:t>Obdrží:</w:t>
      </w:r>
    </w:p>
    <w:p w14:paraId="336A3568" w14:textId="78C9281A" w:rsidR="00101961" w:rsidRDefault="003A1760" w:rsidP="003A1760">
      <w:r>
        <w:t>účastníci (dodejky</w:t>
      </w:r>
      <w:r w:rsidR="005D26AD">
        <w:t>/DS</w:t>
      </w:r>
      <w:r>
        <w:t>)</w:t>
      </w:r>
      <w:r>
        <w:br/>
        <w:t>Mgr. Vít Blanař, Ph.D., IDDS: 2v6mbj6</w:t>
      </w:r>
      <w:r>
        <w:br/>
      </w:r>
      <w:r>
        <w:tab/>
        <w:t>trvalý pobyt: Gagarinova č.p. 378, Polabiny, 530 09  Pardubice 9</w:t>
      </w:r>
      <w:r w:rsidR="00101961">
        <w:t>,</w:t>
      </w:r>
      <w:r>
        <w:br/>
        <w:t>Bc. Tereza Blanařová, Dis., IDDS: 5dytvbt</w:t>
      </w:r>
      <w:r>
        <w:br/>
      </w:r>
      <w:r>
        <w:tab/>
        <w:t>trvalý pobyt: Mnětická č.p. 60, Nemošice, 530 03  Pardubice 3</w:t>
      </w:r>
      <w:r w:rsidR="00101961">
        <w:t>,</w:t>
      </w:r>
    </w:p>
    <w:p w14:paraId="282741CC" w14:textId="6EA7258C" w:rsidR="003A1760" w:rsidRDefault="00101961" w:rsidP="003A1760">
      <w:r>
        <w:t xml:space="preserve">oba zastoupeni: Ing. </w:t>
      </w:r>
      <w:r>
        <w:t>Michal Navrátil, IDDS: kyyk3iy</w:t>
      </w:r>
      <w:r>
        <w:br/>
      </w:r>
      <w:r>
        <w:tab/>
        <w:t>místo podnikání: Pomezí č.p. 397, 569 71  Pomezí</w:t>
      </w:r>
      <w:r w:rsidR="003A1760">
        <w:br/>
        <w:t>Statutární město Pardubice, Pernštýnské náměstí č.p. 1, Pardubice-Staré Město, 530 02  Pardubice 2</w:t>
      </w:r>
      <w:r w:rsidR="003A1760">
        <w:br/>
        <w:t>Štěpánka Čiháková, IDDS: savze3z</w:t>
      </w:r>
      <w:r w:rsidR="003A1760">
        <w:br/>
      </w:r>
      <w:r w:rsidR="003A1760">
        <w:tab/>
        <w:t>trvalý pobyt: Mnětická č.p. 61, Nemošice, 530 03  Pardubice 3</w:t>
      </w:r>
      <w:r w:rsidR="003A1760">
        <w:br/>
        <w:t>Věra Petrželová, Mnětická č.p. 59, Nemošice, 530 03  Pardubice 3</w:t>
      </w:r>
      <w:r w:rsidR="003A1760">
        <w:br/>
        <w:t>Jaroslav Semonský, 28. října č.p. 228, Nemošice, 530 03  Pardubice 3</w:t>
      </w:r>
      <w:r w:rsidR="003A1760">
        <w:br/>
        <w:t>Lenka Semonská, 28. října č.p. 228, Nemošice, 530 03  Pardubice 3</w:t>
      </w:r>
      <w:r w:rsidR="003A1760">
        <w:br/>
        <w:t>Václava Brandejsová, Mnětická č.p. 294, Nemošice, 530 03  Pardubice 3</w:t>
      </w:r>
      <w:r w:rsidR="003A1760">
        <w:br/>
        <w:t>Vodovody a kanalizace Pardubice, a.s., IDDS: xsdgx3v</w:t>
      </w:r>
      <w:r w:rsidR="003A1760">
        <w:br/>
      </w:r>
      <w:r w:rsidR="003A1760">
        <w:tab/>
        <w:t>sídlo: Teplého č.p. 2014, Zelené Předměstí, 530 02  Pardubice 2</w:t>
      </w:r>
      <w:r w:rsidR="003A1760">
        <w:br/>
      </w:r>
      <w:r w:rsidR="003A1760">
        <w:lastRenderedPageBreak/>
        <w:t>CETIN a.s., IDDS: qa7425t</w:t>
      </w:r>
      <w:r w:rsidR="003A1760">
        <w:br/>
      </w:r>
      <w:r w:rsidR="003A1760">
        <w:tab/>
        <w:t>sídlo: Českomoravská č.p. 2510/19, 190 00  Praha 9-Libeň</w:t>
      </w:r>
      <w:r w:rsidR="003A1760">
        <w:br/>
        <w:t>GasNet Služby, s.r.o., IDDS: jnnyjs6</w:t>
      </w:r>
      <w:r w:rsidR="003A1760">
        <w:br/>
      </w:r>
      <w:r w:rsidR="003A1760">
        <w:tab/>
        <w:t>sídlo: Plynárenská č.p. 499/1, Zábrdovice, 602 00  Brno 2</w:t>
      </w:r>
      <w:r w:rsidR="003A1760">
        <w:br/>
        <w:t>Městský obvod Pardubice IV, IDDS: 3kgb22c</w:t>
      </w:r>
      <w:r w:rsidR="003A1760">
        <w:br/>
      </w:r>
      <w:r w:rsidR="003A1760">
        <w:tab/>
        <w:t>sídlo: Bokova č.p. 315, Pardubičky, 530 03  Pardubice 3</w:t>
      </w:r>
      <w:r w:rsidR="003A1760">
        <w:br/>
        <w:t>ČEZ Distribuce, a. s., IDDS: v95uqfy</w:t>
      </w:r>
      <w:r w:rsidR="003A1760">
        <w:br/>
      </w:r>
      <w:r w:rsidR="003A1760">
        <w:tab/>
        <w:t>sídlo: Teplická č.p. 874/8, Děčín IV-Podmokly, 405 02  Děčín 2</w:t>
      </w:r>
      <w:r w:rsidR="003A1760">
        <w:br/>
        <w:t>Služby města Pardubic a.s., IDDS: yc9gb95</w:t>
      </w:r>
      <w:r w:rsidR="003A1760">
        <w:br/>
      </w:r>
      <w:r w:rsidR="003A1760">
        <w:tab/>
        <w:t>sídlo: Hůrka č.p. 1803, Bílé Předměstí, 530 12  Pardubice 12</w:t>
      </w:r>
    </w:p>
    <w:p w14:paraId="0E8DDC00" w14:textId="77777777" w:rsidR="00101961" w:rsidRDefault="003A1760" w:rsidP="003A1760">
      <w:r>
        <w:t xml:space="preserve"> </w:t>
      </w:r>
      <w:r>
        <w:br/>
        <w:t>dotčené orgány</w:t>
      </w:r>
      <w:r>
        <w:br/>
        <w:t>Sekce majetková Ministerstva obrany, odbor ochrany územních zájmů a státního odborného dozoru, IDDS: hjyaavk</w:t>
      </w:r>
      <w:r>
        <w:br/>
      </w:r>
      <w:r>
        <w:tab/>
        <w:t>sídlo: Tychonova č.p. 1/1, 160 01  Praha 6-Hradčany</w:t>
      </w:r>
      <w:r>
        <w:br/>
        <w:t>Úřad městského obvodu Pardubice IV, IDDS: 3kgb22c</w:t>
      </w:r>
      <w:r>
        <w:br/>
      </w:r>
      <w:r>
        <w:tab/>
        <w:t>sídlo: Bokova 315, 530 03  Pardubice 3</w:t>
      </w:r>
      <w:r>
        <w:br/>
        <w:t>Krajská hygienická stanice Pardubického kraje se sídlem v Pardubicích, IDDS: 23wai86</w:t>
      </w:r>
      <w:r>
        <w:br/>
      </w:r>
      <w:r>
        <w:tab/>
        <w:t>sídlo: Mezi Mosty č.p. 1793, Bílé Předměstí, 530 03  Pardubice 3</w:t>
      </w:r>
      <w:r>
        <w:br/>
        <w:t>Magistrát města Pardubic, odbor životního prostředí, Štrossova č.p. 44, Pardubice I, Pardubice-Staré Město, 530 02  Pardubice 2</w:t>
      </w:r>
    </w:p>
    <w:p w14:paraId="2066429D" w14:textId="77777777" w:rsidR="00101961" w:rsidRDefault="00101961" w:rsidP="003A1760"/>
    <w:p w14:paraId="055C5218" w14:textId="77777777" w:rsidR="00101961" w:rsidRDefault="00101961" w:rsidP="003A1760"/>
    <w:p w14:paraId="65882244" w14:textId="77777777" w:rsidR="00101961" w:rsidRDefault="00101961" w:rsidP="003A1760"/>
    <w:p w14:paraId="7A7F3A89" w14:textId="77777777" w:rsidR="00101961" w:rsidRDefault="00101961" w:rsidP="003A1760"/>
    <w:p w14:paraId="52E9EE26" w14:textId="77777777" w:rsidR="00101961" w:rsidRDefault="00101961" w:rsidP="003A1760"/>
    <w:p w14:paraId="15A5FD6C" w14:textId="77777777" w:rsidR="00101961" w:rsidRDefault="00101961" w:rsidP="003A1760"/>
    <w:p w14:paraId="0CEFCF8D" w14:textId="77777777" w:rsidR="00101961" w:rsidRDefault="00101961" w:rsidP="003A1760"/>
    <w:p w14:paraId="20DDF183" w14:textId="77777777" w:rsidR="00101961" w:rsidRDefault="00101961" w:rsidP="003A1760"/>
    <w:p w14:paraId="3D6FD742" w14:textId="77777777" w:rsidR="00101961" w:rsidRDefault="00101961" w:rsidP="003A1760"/>
    <w:p w14:paraId="20EDA41C" w14:textId="77777777" w:rsidR="005D26AD" w:rsidRDefault="005D26AD" w:rsidP="00101961">
      <w:pPr>
        <w:rPr>
          <w:b/>
          <w:bCs/>
        </w:rPr>
      </w:pPr>
    </w:p>
    <w:p w14:paraId="1F4BF4CD" w14:textId="77777777" w:rsidR="005D26AD" w:rsidRDefault="005D26AD" w:rsidP="00101961">
      <w:pPr>
        <w:rPr>
          <w:b/>
          <w:bCs/>
        </w:rPr>
      </w:pPr>
    </w:p>
    <w:p w14:paraId="1F65DA85" w14:textId="77777777" w:rsidR="005D26AD" w:rsidRDefault="005D26AD" w:rsidP="00101961">
      <w:pPr>
        <w:rPr>
          <w:b/>
          <w:bCs/>
        </w:rPr>
      </w:pPr>
    </w:p>
    <w:p w14:paraId="06A1D5D3" w14:textId="3FFB1BCA" w:rsidR="00101961" w:rsidRPr="00530009" w:rsidRDefault="00101961" w:rsidP="00101961">
      <w:pPr>
        <w:rPr>
          <w:b/>
          <w:bCs/>
        </w:rPr>
      </w:pPr>
      <w:r w:rsidRPr="00530009">
        <w:rPr>
          <w:b/>
          <w:bCs/>
        </w:rPr>
        <w:t xml:space="preserve">Toto </w:t>
      </w:r>
      <w:r>
        <w:rPr>
          <w:b/>
          <w:bCs/>
        </w:rPr>
        <w:t>rozhodnut</w:t>
      </w:r>
      <w:r w:rsidRPr="00530009">
        <w:rPr>
          <w:b/>
          <w:bCs/>
        </w:rPr>
        <w:t>í musí být vyvěšeno po dobu 15 dnů.</w:t>
      </w:r>
    </w:p>
    <w:p w14:paraId="0994A0C6" w14:textId="77777777" w:rsidR="00101961" w:rsidRPr="00530009" w:rsidRDefault="00101961" w:rsidP="00101961"/>
    <w:p w14:paraId="25E88A59" w14:textId="77777777" w:rsidR="00101961" w:rsidRDefault="00101961" w:rsidP="00101961"/>
    <w:p w14:paraId="65103792" w14:textId="77777777" w:rsidR="00101961" w:rsidRPr="00530009" w:rsidRDefault="00101961" w:rsidP="00101961">
      <w:r w:rsidRPr="00530009">
        <w:t>Vyvěšeno dne: ..............................</w:t>
      </w:r>
      <w:r w:rsidRPr="00530009">
        <w:tab/>
      </w:r>
      <w:r w:rsidRPr="00530009">
        <w:tab/>
      </w:r>
      <w:r w:rsidRPr="00530009">
        <w:tab/>
        <w:t>Sejmuto dne: ....................................</w:t>
      </w:r>
    </w:p>
    <w:p w14:paraId="3A30C191" w14:textId="77777777" w:rsidR="00101961" w:rsidRPr="00530009" w:rsidRDefault="00101961" w:rsidP="00101961"/>
    <w:p w14:paraId="7B7EB63B" w14:textId="77777777" w:rsidR="00101961" w:rsidRPr="00530009" w:rsidRDefault="00101961" w:rsidP="00101961"/>
    <w:p w14:paraId="4721FE7A" w14:textId="77777777" w:rsidR="00101961" w:rsidRPr="00530009" w:rsidRDefault="00101961" w:rsidP="00101961"/>
    <w:p w14:paraId="322AF1D3" w14:textId="77777777" w:rsidR="00101961" w:rsidRDefault="00101961" w:rsidP="00101961">
      <w:r w:rsidRPr="00530009">
        <w:t xml:space="preserve">Razítko, podpis orgánu, který potvrzuje vyvěšení a sejmutí </w:t>
      </w:r>
      <w:r>
        <w:t>vyrozuměn</w:t>
      </w:r>
      <w:r w:rsidRPr="00530009">
        <w:t>í.</w:t>
      </w:r>
      <w:r>
        <w:t xml:space="preserve"> </w:t>
      </w:r>
    </w:p>
    <w:p w14:paraId="76FE4F82" w14:textId="77777777" w:rsidR="00101961" w:rsidRDefault="00101961" w:rsidP="00101961"/>
    <w:p w14:paraId="65C9738A" w14:textId="77777777" w:rsidR="00101961" w:rsidRDefault="00101961" w:rsidP="00101961"/>
    <w:p w14:paraId="63A48ACE" w14:textId="77777777" w:rsidR="00101961" w:rsidRDefault="00101961" w:rsidP="00101961"/>
    <w:p w14:paraId="28BD7339" w14:textId="77777777" w:rsidR="00101961" w:rsidRDefault="00101961" w:rsidP="00101961"/>
    <w:p w14:paraId="410D2917" w14:textId="77777777" w:rsidR="00101961" w:rsidRDefault="00101961" w:rsidP="00101961"/>
    <w:p w14:paraId="3D9454D1" w14:textId="77777777" w:rsidR="00101961" w:rsidRDefault="00101961" w:rsidP="00101961"/>
    <w:p w14:paraId="11F4AE27" w14:textId="77777777" w:rsidR="00101961" w:rsidRDefault="00101961" w:rsidP="00101961"/>
    <w:p w14:paraId="21D496FC" w14:textId="77777777" w:rsidR="00101961" w:rsidRDefault="00101961" w:rsidP="00101961"/>
    <w:p w14:paraId="68D12089" w14:textId="77777777" w:rsidR="00101961" w:rsidRDefault="00101961" w:rsidP="00101961"/>
    <w:p w14:paraId="00115A95" w14:textId="77777777" w:rsidR="00101961" w:rsidRDefault="00101961" w:rsidP="00101961"/>
    <w:p w14:paraId="2DE4F661" w14:textId="77777777" w:rsidR="00101961" w:rsidRDefault="00101961" w:rsidP="00101961"/>
    <w:p w14:paraId="1E6BCCB8" w14:textId="77777777" w:rsidR="00101961" w:rsidRDefault="00101961" w:rsidP="00101961"/>
    <w:p w14:paraId="228E10BC" w14:textId="77777777" w:rsidR="00101961" w:rsidRDefault="00101961" w:rsidP="00101961"/>
    <w:p w14:paraId="003B30CB" w14:textId="77777777" w:rsidR="00101961" w:rsidRDefault="00101961" w:rsidP="00101961"/>
    <w:p w14:paraId="0EBE6C5A" w14:textId="77777777" w:rsidR="00101961" w:rsidRDefault="00101961" w:rsidP="00101961"/>
    <w:p w14:paraId="16684977" w14:textId="77777777" w:rsidR="00101961" w:rsidRDefault="00101961" w:rsidP="00101961"/>
    <w:p w14:paraId="0D7D04AA" w14:textId="77777777" w:rsidR="00101961" w:rsidRDefault="00101961" w:rsidP="00101961"/>
    <w:p w14:paraId="05506359" w14:textId="77777777" w:rsidR="00101961" w:rsidRDefault="00101961" w:rsidP="00101961"/>
    <w:p w14:paraId="52DE2E41" w14:textId="2A89BCA2" w:rsidR="00B7088B" w:rsidRDefault="005D26AD" w:rsidP="00101961">
      <w:r w:rsidRPr="00106880">
        <w:rPr>
          <w:noProof/>
        </w:rPr>
        <w:drawing>
          <wp:inline distT="0" distB="0" distL="0" distR="0" wp14:anchorId="2390C6A6" wp14:editId="0B572DEE">
            <wp:extent cx="5934710" cy="789622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2E7D">
        <w:br/>
      </w:r>
    </w:p>
    <w:p w14:paraId="4CECE362" w14:textId="5AE044FD" w:rsidR="005D26AD" w:rsidRPr="002D7E1D" w:rsidRDefault="005D26AD" w:rsidP="00101961">
      <w:r w:rsidRPr="00106880">
        <w:rPr>
          <w:noProof/>
        </w:rPr>
        <w:drawing>
          <wp:inline distT="0" distB="0" distL="0" distR="0" wp14:anchorId="71437304" wp14:editId="3E5EEE14">
            <wp:extent cx="2289175" cy="1023620"/>
            <wp:effectExtent l="0" t="0" r="0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175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26AD" w:rsidRPr="002D7E1D" w:rsidSect="009177E6">
      <w:headerReference w:type="default" r:id="rId12"/>
      <w:type w:val="continuous"/>
      <w:pgSz w:w="11906" w:h="16838"/>
      <w:pgMar w:top="851" w:right="1134" w:bottom="851" w:left="1418" w:header="709" w:footer="709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3B0B0" w14:textId="77777777" w:rsidR="00156859" w:rsidRDefault="00156859">
      <w:r>
        <w:separator/>
      </w:r>
    </w:p>
  </w:endnote>
  <w:endnote w:type="continuationSeparator" w:id="0">
    <w:p w14:paraId="443E49AF" w14:textId="77777777" w:rsidR="00156859" w:rsidRDefault="00156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 Itc TOT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KGinis">
    <w:altName w:val="Trebuchet MS"/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D6CB4" w14:textId="77777777" w:rsidR="00156859" w:rsidRDefault="00156859">
      <w:r>
        <w:separator/>
      </w:r>
    </w:p>
  </w:footnote>
  <w:footnote w:type="continuationSeparator" w:id="0">
    <w:p w14:paraId="44AF860D" w14:textId="77777777" w:rsidR="00156859" w:rsidRDefault="00156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1F226" w14:textId="467E23F0" w:rsidR="00D33586" w:rsidRPr="00CB708E" w:rsidRDefault="00D33586" w:rsidP="002D241F">
    <w:pPr>
      <w:pStyle w:val="Zhlav"/>
      <w:rPr>
        <w:rStyle w:val="slostrnky"/>
        <w:sz w:val="18"/>
        <w:szCs w:val="18"/>
      </w:rPr>
    </w:pPr>
    <w:r w:rsidRPr="00CB708E">
      <w:rPr>
        <w:sz w:val="18"/>
        <w:szCs w:val="18"/>
      </w:rPr>
      <w:t xml:space="preserve">Č.j. </w:t>
    </w:r>
    <w:r w:rsidR="00252E7D">
      <w:rPr>
        <w:sz w:val="18"/>
        <w:szCs w:val="18"/>
      </w:rPr>
      <w:t>MmP 203216/2026</w:t>
    </w:r>
    <w:r w:rsidRPr="00CB708E">
      <w:rPr>
        <w:sz w:val="18"/>
        <w:szCs w:val="18"/>
      </w:rPr>
      <w:tab/>
      <w:t xml:space="preserve">str. </w:t>
    </w:r>
    <w:r w:rsidRPr="00CB708E">
      <w:rPr>
        <w:rStyle w:val="slostrnky"/>
        <w:sz w:val="18"/>
        <w:szCs w:val="18"/>
      </w:rPr>
      <w:fldChar w:fldCharType="begin"/>
    </w:r>
    <w:r w:rsidRPr="00CB708E">
      <w:rPr>
        <w:rStyle w:val="slostrnky"/>
        <w:sz w:val="18"/>
        <w:szCs w:val="18"/>
      </w:rPr>
      <w:instrText xml:space="preserve"> PAGE </w:instrText>
    </w:r>
    <w:r w:rsidRPr="00CB708E">
      <w:rPr>
        <w:rStyle w:val="slostrnky"/>
        <w:sz w:val="18"/>
        <w:szCs w:val="18"/>
      </w:rPr>
      <w:fldChar w:fldCharType="separate"/>
    </w:r>
    <w:r w:rsidR="00604E41">
      <w:rPr>
        <w:rStyle w:val="slostrnky"/>
        <w:noProof/>
        <w:sz w:val="18"/>
        <w:szCs w:val="18"/>
      </w:rPr>
      <w:t>2</w:t>
    </w:r>
    <w:r w:rsidRPr="00CB708E">
      <w:rPr>
        <w:rStyle w:val="slostrnky"/>
      </w:rPr>
      <w:fldChar w:fldCharType="end"/>
    </w:r>
  </w:p>
  <w:p w14:paraId="68535D37" w14:textId="77777777" w:rsidR="00D33586" w:rsidRDefault="00D33586" w:rsidP="002D241F">
    <w:pPr>
      <w:pStyle w:val="Zhlav"/>
      <w:rPr>
        <w:sz w:val="2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DC8"/>
    <w:multiLevelType w:val="multilevel"/>
    <w:tmpl w:val="3940C2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0E44C27"/>
    <w:multiLevelType w:val="singleLevel"/>
    <w:tmpl w:val="13365994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2" w15:restartNumberingAfterBreak="0">
    <w:nsid w:val="025F291B"/>
    <w:multiLevelType w:val="hybridMultilevel"/>
    <w:tmpl w:val="48683C4A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52C6F"/>
    <w:multiLevelType w:val="singleLevel"/>
    <w:tmpl w:val="13365994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4" w15:restartNumberingAfterBreak="0">
    <w:nsid w:val="17A12737"/>
    <w:multiLevelType w:val="multilevel"/>
    <w:tmpl w:val="3940C2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1F5A6552"/>
    <w:multiLevelType w:val="hybridMultilevel"/>
    <w:tmpl w:val="EE249D6A"/>
    <w:lvl w:ilvl="0" w:tplc="FBC2ED4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208657A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6C370D"/>
    <w:multiLevelType w:val="singleLevel"/>
    <w:tmpl w:val="13365994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7" w15:restartNumberingAfterBreak="0">
    <w:nsid w:val="205D5606"/>
    <w:multiLevelType w:val="hybridMultilevel"/>
    <w:tmpl w:val="FC829752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B1378D"/>
    <w:multiLevelType w:val="singleLevel"/>
    <w:tmpl w:val="13365994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9" w15:restartNumberingAfterBreak="0">
    <w:nsid w:val="26E13D30"/>
    <w:multiLevelType w:val="multilevel"/>
    <w:tmpl w:val="0AA22C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start w:val="1"/>
      <w:numFmt w:val="ordinal"/>
      <w:lvlText w:val="%2"/>
      <w:lvlJc w:val="left"/>
      <w:pPr>
        <w:tabs>
          <w:tab w:val="num" w:pos="1077"/>
        </w:tabs>
        <w:ind w:left="720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</w:abstractNum>
  <w:abstractNum w:abstractNumId="10" w15:restartNumberingAfterBreak="0">
    <w:nsid w:val="27AE6568"/>
    <w:multiLevelType w:val="hybridMultilevel"/>
    <w:tmpl w:val="2B4E9B72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696C80"/>
    <w:multiLevelType w:val="hybridMultilevel"/>
    <w:tmpl w:val="586A37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03F4D"/>
    <w:multiLevelType w:val="multilevel"/>
    <w:tmpl w:val="39444E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ordinal"/>
      <w:lvlText w:val="%2"/>
      <w:lvlJc w:val="left"/>
      <w:pPr>
        <w:tabs>
          <w:tab w:val="num" w:pos="1077"/>
        </w:tabs>
        <w:ind w:left="720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</w:abstractNum>
  <w:abstractNum w:abstractNumId="13" w15:restartNumberingAfterBreak="0">
    <w:nsid w:val="2DEF738E"/>
    <w:multiLevelType w:val="singleLevel"/>
    <w:tmpl w:val="34DC5A26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14" w15:restartNumberingAfterBreak="0">
    <w:nsid w:val="3702019D"/>
    <w:multiLevelType w:val="multilevel"/>
    <w:tmpl w:val="0AA22C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start w:val="1"/>
      <w:numFmt w:val="ordinal"/>
      <w:lvlText w:val="%2"/>
      <w:lvlJc w:val="left"/>
      <w:pPr>
        <w:tabs>
          <w:tab w:val="num" w:pos="1077"/>
        </w:tabs>
        <w:ind w:left="720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</w:abstractNum>
  <w:abstractNum w:abstractNumId="15" w15:restartNumberingAfterBreak="0">
    <w:nsid w:val="39B04CE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3C821348"/>
    <w:multiLevelType w:val="hybridMultilevel"/>
    <w:tmpl w:val="FCD41D7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5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200FB"/>
    <w:multiLevelType w:val="multilevel"/>
    <w:tmpl w:val="94CCF81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ordinal"/>
      <w:lvlText w:val="%2"/>
      <w:lvlJc w:val="left"/>
      <w:pPr>
        <w:tabs>
          <w:tab w:val="num" w:pos="1077"/>
        </w:tabs>
        <w:ind w:left="720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</w:abstractNum>
  <w:abstractNum w:abstractNumId="18" w15:restartNumberingAfterBreak="0">
    <w:nsid w:val="3F5B3CE7"/>
    <w:multiLevelType w:val="hybridMultilevel"/>
    <w:tmpl w:val="7AB62DAC"/>
    <w:lvl w:ilvl="0" w:tplc="9D101FE8">
      <w:start w:val="57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" w:hAnsi="Time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972B04"/>
    <w:multiLevelType w:val="multilevel"/>
    <w:tmpl w:val="0AA22C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start w:val="1"/>
      <w:numFmt w:val="ordinal"/>
      <w:lvlText w:val="%2"/>
      <w:lvlJc w:val="left"/>
      <w:pPr>
        <w:tabs>
          <w:tab w:val="num" w:pos="1077"/>
        </w:tabs>
        <w:ind w:left="720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</w:abstractNum>
  <w:abstractNum w:abstractNumId="20" w15:restartNumberingAfterBreak="0">
    <w:nsid w:val="425334E7"/>
    <w:multiLevelType w:val="hybridMultilevel"/>
    <w:tmpl w:val="8378384E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613224"/>
    <w:multiLevelType w:val="hybridMultilevel"/>
    <w:tmpl w:val="7416E6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6109D9"/>
    <w:multiLevelType w:val="singleLevel"/>
    <w:tmpl w:val="13365994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23" w15:restartNumberingAfterBreak="0">
    <w:nsid w:val="4878577A"/>
    <w:multiLevelType w:val="hybridMultilevel"/>
    <w:tmpl w:val="6888C224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335106"/>
    <w:multiLevelType w:val="multilevel"/>
    <w:tmpl w:val="3940C2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53081855"/>
    <w:multiLevelType w:val="hybridMultilevel"/>
    <w:tmpl w:val="71E28352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5E6F00"/>
    <w:multiLevelType w:val="singleLevel"/>
    <w:tmpl w:val="13365994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27" w15:restartNumberingAfterBreak="0">
    <w:nsid w:val="54824BC4"/>
    <w:multiLevelType w:val="hybridMultilevel"/>
    <w:tmpl w:val="C84EDED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7A2E04"/>
    <w:multiLevelType w:val="hybridMultilevel"/>
    <w:tmpl w:val="F2E4C9D0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045776"/>
    <w:multiLevelType w:val="hybridMultilevel"/>
    <w:tmpl w:val="1F3E001C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CF14CD7"/>
    <w:multiLevelType w:val="singleLevel"/>
    <w:tmpl w:val="34DC5A26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31" w15:restartNumberingAfterBreak="0">
    <w:nsid w:val="5D2C2451"/>
    <w:multiLevelType w:val="multilevel"/>
    <w:tmpl w:val="3940C2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6B474B11"/>
    <w:multiLevelType w:val="hybridMultilevel"/>
    <w:tmpl w:val="08166DD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D4780A"/>
    <w:multiLevelType w:val="hybridMultilevel"/>
    <w:tmpl w:val="C46E32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4B042B"/>
    <w:multiLevelType w:val="singleLevel"/>
    <w:tmpl w:val="13365994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cs="Times New Roman" w:hint="default"/>
      </w:rPr>
    </w:lvl>
  </w:abstractNum>
  <w:abstractNum w:abstractNumId="35" w15:restartNumberingAfterBreak="0">
    <w:nsid w:val="776113D9"/>
    <w:multiLevelType w:val="multilevel"/>
    <w:tmpl w:val="4404BD2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ordinal"/>
      <w:lvlText w:val="%2"/>
      <w:lvlJc w:val="left"/>
      <w:pPr>
        <w:tabs>
          <w:tab w:val="num" w:pos="1077"/>
        </w:tabs>
        <w:ind w:left="720" w:hanging="36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</w:abstractNum>
  <w:abstractNum w:abstractNumId="36" w15:restartNumberingAfterBreak="0">
    <w:nsid w:val="7C023B3F"/>
    <w:multiLevelType w:val="multilevel"/>
    <w:tmpl w:val="3940C2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7FA76E97"/>
    <w:multiLevelType w:val="hybridMultilevel"/>
    <w:tmpl w:val="E36AFCDA"/>
    <w:lvl w:ilvl="0" w:tplc="D36A222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70542526">
    <w:abstractNumId w:val="1"/>
  </w:num>
  <w:num w:numId="2" w16cid:durableId="858395533">
    <w:abstractNumId w:val="15"/>
  </w:num>
  <w:num w:numId="3" w16cid:durableId="1201013127">
    <w:abstractNumId w:val="13"/>
  </w:num>
  <w:num w:numId="4" w16cid:durableId="1356808195">
    <w:abstractNumId w:val="30"/>
  </w:num>
  <w:num w:numId="5" w16cid:durableId="176995746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56048977">
    <w:abstractNumId w:val="3"/>
  </w:num>
  <w:num w:numId="7" w16cid:durableId="152842632">
    <w:abstractNumId w:val="22"/>
  </w:num>
  <w:num w:numId="8" w16cid:durableId="1793480691">
    <w:abstractNumId w:val="34"/>
  </w:num>
  <w:num w:numId="9" w16cid:durableId="1483232800">
    <w:abstractNumId w:val="31"/>
  </w:num>
  <w:num w:numId="10" w16cid:durableId="1217820008">
    <w:abstractNumId w:val="14"/>
  </w:num>
  <w:num w:numId="11" w16cid:durableId="1817069210">
    <w:abstractNumId w:val="26"/>
  </w:num>
  <w:num w:numId="12" w16cid:durableId="869488114">
    <w:abstractNumId w:val="6"/>
  </w:num>
  <w:num w:numId="13" w16cid:durableId="1839228569">
    <w:abstractNumId w:val="8"/>
  </w:num>
  <w:num w:numId="14" w16cid:durableId="968559368">
    <w:abstractNumId w:val="9"/>
  </w:num>
  <w:num w:numId="15" w16cid:durableId="1714696386">
    <w:abstractNumId w:val="27"/>
  </w:num>
  <w:num w:numId="16" w16cid:durableId="1151093477">
    <w:abstractNumId w:val="12"/>
  </w:num>
  <w:num w:numId="17" w16cid:durableId="1832066675">
    <w:abstractNumId w:val="10"/>
  </w:num>
  <w:num w:numId="18" w16cid:durableId="1475098098">
    <w:abstractNumId w:val="37"/>
  </w:num>
  <w:num w:numId="19" w16cid:durableId="1226377145">
    <w:abstractNumId w:val="2"/>
  </w:num>
  <w:num w:numId="20" w16cid:durableId="1795053862">
    <w:abstractNumId w:val="19"/>
  </w:num>
  <w:num w:numId="21" w16cid:durableId="1051420557">
    <w:abstractNumId w:val="35"/>
  </w:num>
  <w:num w:numId="22" w16cid:durableId="1588538894">
    <w:abstractNumId w:val="29"/>
  </w:num>
  <w:num w:numId="23" w16cid:durableId="473257536">
    <w:abstractNumId w:val="28"/>
  </w:num>
  <w:num w:numId="24" w16cid:durableId="674579446">
    <w:abstractNumId w:val="25"/>
  </w:num>
  <w:num w:numId="25" w16cid:durableId="1830291119">
    <w:abstractNumId w:val="20"/>
  </w:num>
  <w:num w:numId="26" w16cid:durableId="121777522">
    <w:abstractNumId w:val="5"/>
  </w:num>
  <w:num w:numId="27" w16cid:durableId="795178107">
    <w:abstractNumId w:val="4"/>
  </w:num>
  <w:num w:numId="28" w16cid:durableId="1629822644">
    <w:abstractNumId w:val="36"/>
  </w:num>
  <w:num w:numId="29" w16cid:durableId="308829506">
    <w:abstractNumId w:val="0"/>
  </w:num>
  <w:num w:numId="30" w16cid:durableId="159926747">
    <w:abstractNumId w:val="24"/>
  </w:num>
  <w:num w:numId="31" w16cid:durableId="655959154">
    <w:abstractNumId w:val="23"/>
  </w:num>
  <w:num w:numId="32" w16cid:durableId="1644041478">
    <w:abstractNumId w:val="7"/>
  </w:num>
  <w:num w:numId="33" w16cid:durableId="1123961553">
    <w:abstractNumId w:val="17"/>
  </w:num>
  <w:num w:numId="34" w16cid:durableId="1589536734">
    <w:abstractNumId w:val="32"/>
  </w:num>
  <w:num w:numId="35" w16cid:durableId="1727290650">
    <w:abstractNumId w:val="16"/>
  </w:num>
  <w:num w:numId="36" w16cid:durableId="80613654">
    <w:abstractNumId w:val="18"/>
  </w:num>
  <w:num w:numId="37" w16cid:durableId="246698196">
    <w:abstractNumId w:val="11"/>
  </w:num>
  <w:num w:numId="38" w16cid:durableId="1728605307">
    <w:abstractNumId w:val="33"/>
  </w:num>
  <w:num w:numId="39" w16cid:durableId="159385369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rawingGridVerticalSpacing w:val="120"/>
  <w:displayHorizontalDrawingGridEvery w:val="0"/>
  <w:displayVerticalDrawingGridEvery w:val="3"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41F"/>
    <w:rsid w:val="00015AD7"/>
    <w:rsid w:val="00037603"/>
    <w:rsid w:val="0005155C"/>
    <w:rsid w:val="000748D0"/>
    <w:rsid w:val="000759C5"/>
    <w:rsid w:val="0007610C"/>
    <w:rsid w:val="00082BA7"/>
    <w:rsid w:val="00085BDC"/>
    <w:rsid w:val="00090A13"/>
    <w:rsid w:val="000A22C8"/>
    <w:rsid w:val="000A4CF8"/>
    <w:rsid w:val="000B31E3"/>
    <w:rsid w:val="000C50BF"/>
    <w:rsid w:val="000D7D19"/>
    <w:rsid w:val="000E2C66"/>
    <w:rsid w:val="00101961"/>
    <w:rsid w:val="0010321E"/>
    <w:rsid w:val="00103985"/>
    <w:rsid w:val="001373FF"/>
    <w:rsid w:val="00147A98"/>
    <w:rsid w:val="00150CE8"/>
    <w:rsid w:val="00156859"/>
    <w:rsid w:val="001815DB"/>
    <w:rsid w:val="0018629B"/>
    <w:rsid w:val="00196EF6"/>
    <w:rsid w:val="001C1A42"/>
    <w:rsid w:val="001C4995"/>
    <w:rsid w:val="001D0643"/>
    <w:rsid w:val="001E32D6"/>
    <w:rsid w:val="00206643"/>
    <w:rsid w:val="00222D61"/>
    <w:rsid w:val="00231413"/>
    <w:rsid w:val="00252B05"/>
    <w:rsid w:val="00252E7D"/>
    <w:rsid w:val="00274EE4"/>
    <w:rsid w:val="00284066"/>
    <w:rsid w:val="00290E77"/>
    <w:rsid w:val="002A1318"/>
    <w:rsid w:val="002A2069"/>
    <w:rsid w:val="002C3E79"/>
    <w:rsid w:val="002D241F"/>
    <w:rsid w:val="002D2962"/>
    <w:rsid w:val="002D7E1D"/>
    <w:rsid w:val="002F192F"/>
    <w:rsid w:val="003072CE"/>
    <w:rsid w:val="00311E12"/>
    <w:rsid w:val="00345387"/>
    <w:rsid w:val="00354866"/>
    <w:rsid w:val="00365BD3"/>
    <w:rsid w:val="00384FD1"/>
    <w:rsid w:val="0039686C"/>
    <w:rsid w:val="003A0102"/>
    <w:rsid w:val="003A15EB"/>
    <w:rsid w:val="003A1760"/>
    <w:rsid w:val="003A2C42"/>
    <w:rsid w:val="003B1649"/>
    <w:rsid w:val="003D1051"/>
    <w:rsid w:val="003D4F36"/>
    <w:rsid w:val="003D7ADF"/>
    <w:rsid w:val="003F3DFA"/>
    <w:rsid w:val="00410607"/>
    <w:rsid w:val="004369D0"/>
    <w:rsid w:val="00442E69"/>
    <w:rsid w:val="0044397F"/>
    <w:rsid w:val="00445DB7"/>
    <w:rsid w:val="00452653"/>
    <w:rsid w:val="00455DED"/>
    <w:rsid w:val="00476F4B"/>
    <w:rsid w:val="00491D55"/>
    <w:rsid w:val="00495FDA"/>
    <w:rsid w:val="004D623D"/>
    <w:rsid w:val="004F5EE2"/>
    <w:rsid w:val="005057FD"/>
    <w:rsid w:val="00526DC6"/>
    <w:rsid w:val="005352F4"/>
    <w:rsid w:val="005546B9"/>
    <w:rsid w:val="00555A6C"/>
    <w:rsid w:val="00574CF6"/>
    <w:rsid w:val="005835CF"/>
    <w:rsid w:val="00585C19"/>
    <w:rsid w:val="00587D8B"/>
    <w:rsid w:val="005A6F9F"/>
    <w:rsid w:val="005D0C02"/>
    <w:rsid w:val="005D26AD"/>
    <w:rsid w:val="005D5B3E"/>
    <w:rsid w:val="005F3597"/>
    <w:rsid w:val="00602880"/>
    <w:rsid w:val="00604E41"/>
    <w:rsid w:val="0062116A"/>
    <w:rsid w:val="00644E2F"/>
    <w:rsid w:val="00653C23"/>
    <w:rsid w:val="006554F3"/>
    <w:rsid w:val="00655FA7"/>
    <w:rsid w:val="00673482"/>
    <w:rsid w:val="00677321"/>
    <w:rsid w:val="00691589"/>
    <w:rsid w:val="006A4509"/>
    <w:rsid w:val="006B10BC"/>
    <w:rsid w:val="006D5B31"/>
    <w:rsid w:val="006E20C9"/>
    <w:rsid w:val="006F48D3"/>
    <w:rsid w:val="00706315"/>
    <w:rsid w:val="00716EA4"/>
    <w:rsid w:val="007321D6"/>
    <w:rsid w:val="007572B1"/>
    <w:rsid w:val="00763543"/>
    <w:rsid w:val="00766FF0"/>
    <w:rsid w:val="0077098F"/>
    <w:rsid w:val="00774A6A"/>
    <w:rsid w:val="007804B9"/>
    <w:rsid w:val="00780638"/>
    <w:rsid w:val="00781C63"/>
    <w:rsid w:val="00791EBE"/>
    <w:rsid w:val="00791F31"/>
    <w:rsid w:val="00794046"/>
    <w:rsid w:val="007A2E0D"/>
    <w:rsid w:val="007B2D0B"/>
    <w:rsid w:val="007B33D3"/>
    <w:rsid w:val="007C436C"/>
    <w:rsid w:val="007C7FE1"/>
    <w:rsid w:val="007D43D2"/>
    <w:rsid w:val="007E3DDB"/>
    <w:rsid w:val="00804319"/>
    <w:rsid w:val="00813493"/>
    <w:rsid w:val="00826518"/>
    <w:rsid w:val="0082719C"/>
    <w:rsid w:val="00835DEF"/>
    <w:rsid w:val="00836DE0"/>
    <w:rsid w:val="00840461"/>
    <w:rsid w:val="00841DB9"/>
    <w:rsid w:val="0086351E"/>
    <w:rsid w:val="00871CE9"/>
    <w:rsid w:val="008766B6"/>
    <w:rsid w:val="00883261"/>
    <w:rsid w:val="00883A43"/>
    <w:rsid w:val="008A1672"/>
    <w:rsid w:val="008B11E8"/>
    <w:rsid w:val="008B12C8"/>
    <w:rsid w:val="008B63D4"/>
    <w:rsid w:val="008B7350"/>
    <w:rsid w:val="008D382E"/>
    <w:rsid w:val="008E327F"/>
    <w:rsid w:val="008E6437"/>
    <w:rsid w:val="00910B4C"/>
    <w:rsid w:val="009152CE"/>
    <w:rsid w:val="009177E6"/>
    <w:rsid w:val="0092110F"/>
    <w:rsid w:val="00934C8C"/>
    <w:rsid w:val="009435FD"/>
    <w:rsid w:val="00952921"/>
    <w:rsid w:val="0097450A"/>
    <w:rsid w:val="00992333"/>
    <w:rsid w:val="009935FB"/>
    <w:rsid w:val="00995A60"/>
    <w:rsid w:val="00996F91"/>
    <w:rsid w:val="009A5D2C"/>
    <w:rsid w:val="009B4D88"/>
    <w:rsid w:val="009B5914"/>
    <w:rsid w:val="009B7019"/>
    <w:rsid w:val="009C176D"/>
    <w:rsid w:val="009C19F2"/>
    <w:rsid w:val="009D08D7"/>
    <w:rsid w:val="009D693F"/>
    <w:rsid w:val="009D6B4C"/>
    <w:rsid w:val="009E3DE4"/>
    <w:rsid w:val="009E7FE3"/>
    <w:rsid w:val="009F11DD"/>
    <w:rsid w:val="009F4C83"/>
    <w:rsid w:val="00A46B11"/>
    <w:rsid w:val="00A85615"/>
    <w:rsid w:val="00A941C6"/>
    <w:rsid w:val="00AA1DB4"/>
    <w:rsid w:val="00AB6F3D"/>
    <w:rsid w:val="00AB74C2"/>
    <w:rsid w:val="00AC2251"/>
    <w:rsid w:val="00B1170E"/>
    <w:rsid w:val="00B36FC3"/>
    <w:rsid w:val="00B5618A"/>
    <w:rsid w:val="00B614A4"/>
    <w:rsid w:val="00B7088B"/>
    <w:rsid w:val="00B75F5B"/>
    <w:rsid w:val="00B83741"/>
    <w:rsid w:val="00B87F15"/>
    <w:rsid w:val="00BB6FC6"/>
    <w:rsid w:val="00BC6243"/>
    <w:rsid w:val="00BD3200"/>
    <w:rsid w:val="00BE2172"/>
    <w:rsid w:val="00BF3442"/>
    <w:rsid w:val="00BF684E"/>
    <w:rsid w:val="00C0783D"/>
    <w:rsid w:val="00C21BF7"/>
    <w:rsid w:val="00C377AC"/>
    <w:rsid w:val="00C52721"/>
    <w:rsid w:val="00C538B6"/>
    <w:rsid w:val="00C67E78"/>
    <w:rsid w:val="00C7699E"/>
    <w:rsid w:val="00CA0761"/>
    <w:rsid w:val="00CA568A"/>
    <w:rsid w:val="00CA6E15"/>
    <w:rsid w:val="00CB66F7"/>
    <w:rsid w:val="00CB708E"/>
    <w:rsid w:val="00CC3AA0"/>
    <w:rsid w:val="00CE32C8"/>
    <w:rsid w:val="00CE3AAC"/>
    <w:rsid w:val="00CE6DB6"/>
    <w:rsid w:val="00CE7023"/>
    <w:rsid w:val="00CF6B9A"/>
    <w:rsid w:val="00D04476"/>
    <w:rsid w:val="00D33586"/>
    <w:rsid w:val="00D358B0"/>
    <w:rsid w:val="00D36C2C"/>
    <w:rsid w:val="00D37C0D"/>
    <w:rsid w:val="00D43A60"/>
    <w:rsid w:val="00D451D0"/>
    <w:rsid w:val="00D507D0"/>
    <w:rsid w:val="00D67AB7"/>
    <w:rsid w:val="00D7547A"/>
    <w:rsid w:val="00D8759C"/>
    <w:rsid w:val="00DA5E1B"/>
    <w:rsid w:val="00DB3B56"/>
    <w:rsid w:val="00DB730E"/>
    <w:rsid w:val="00DC4767"/>
    <w:rsid w:val="00DC48E0"/>
    <w:rsid w:val="00DC53F3"/>
    <w:rsid w:val="00DF205A"/>
    <w:rsid w:val="00DF2A98"/>
    <w:rsid w:val="00E04814"/>
    <w:rsid w:val="00E10300"/>
    <w:rsid w:val="00E20E7F"/>
    <w:rsid w:val="00E24602"/>
    <w:rsid w:val="00E30E8E"/>
    <w:rsid w:val="00E32393"/>
    <w:rsid w:val="00E36E28"/>
    <w:rsid w:val="00E54E3D"/>
    <w:rsid w:val="00E63308"/>
    <w:rsid w:val="00E66AC9"/>
    <w:rsid w:val="00E673F0"/>
    <w:rsid w:val="00E71EC7"/>
    <w:rsid w:val="00E76AEE"/>
    <w:rsid w:val="00E805C0"/>
    <w:rsid w:val="00E8519B"/>
    <w:rsid w:val="00E851F9"/>
    <w:rsid w:val="00EA1712"/>
    <w:rsid w:val="00EC156C"/>
    <w:rsid w:val="00EC67BC"/>
    <w:rsid w:val="00ED777A"/>
    <w:rsid w:val="00EE61F8"/>
    <w:rsid w:val="00EF0EFB"/>
    <w:rsid w:val="00EF3FC7"/>
    <w:rsid w:val="00F029B1"/>
    <w:rsid w:val="00F12478"/>
    <w:rsid w:val="00F23992"/>
    <w:rsid w:val="00F31446"/>
    <w:rsid w:val="00F43D5B"/>
    <w:rsid w:val="00F5284E"/>
    <w:rsid w:val="00F71712"/>
    <w:rsid w:val="00F72C3F"/>
    <w:rsid w:val="00F769CC"/>
    <w:rsid w:val="00F83F17"/>
    <w:rsid w:val="00F926FB"/>
    <w:rsid w:val="00FA5550"/>
    <w:rsid w:val="00FA6096"/>
    <w:rsid w:val="00FA6CBD"/>
    <w:rsid w:val="00FB6C9F"/>
    <w:rsid w:val="00FD67D4"/>
    <w:rsid w:val="00FE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1A7B42"/>
  <w15:chartTrackingRefBased/>
  <w15:docId w15:val="{790A1179-6103-4796-A1C5-3EAEA148B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84066"/>
    <w:pPr>
      <w:autoSpaceDE w:val="0"/>
      <w:autoSpaceDN w:val="0"/>
    </w:pPr>
    <w:rPr>
      <w:sz w:val="22"/>
      <w:szCs w:val="22"/>
    </w:rPr>
  </w:style>
  <w:style w:type="paragraph" w:styleId="Nadpis1">
    <w:name w:val="heading 1"/>
    <w:basedOn w:val="Normln"/>
    <w:next w:val="Normln"/>
    <w:qFormat/>
    <w:pPr>
      <w:keepNext/>
      <w:spacing w:before="120"/>
      <w:jc w:val="center"/>
      <w:outlineLvl w:val="0"/>
    </w:pPr>
    <w:rPr>
      <w:b/>
      <w:bCs/>
      <w:kern w:val="28"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spacing w:before="120"/>
      <w:outlineLvl w:val="1"/>
    </w:p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8406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pPr>
      <w:spacing w:before="120"/>
      <w:jc w:val="both"/>
    </w:pPr>
    <w:rPr>
      <w:sz w:val="24"/>
      <w:szCs w:val="24"/>
    </w:rPr>
  </w:style>
  <w:style w:type="paragraph" w:styleId="Zkladntextodsazen">
    <w:name w:val="Body Text Indent"/>
    <w:basedOn w:val="Normln"/>
    <w:pPr>
      <w:ind w:firstLine="708"/>
      <w:jc w:val="both"/>
    </w:pPr>
    <w:rPr>
      <w:sz w:val="24"/>
      <w:szCs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customStyle="1" w:styleId="Nadpis3Char">
    <w:name w:val="Nadpis 3 Char"/>
    <w:link w:val="Nadpis3"/>
    <w:uiPriority w:val="9"/>
    <w:rsid w:val="0028406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para">
    <w:name w:val="para"/>
    <w:basedOn w:val="Normln"/>
    <w:rsid w:val="0028406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l5">
    <w:name w:val="l5"/>
    <w:basedOn w:val="Normln"/>
    <w:rsid w:val="0028406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PromnnHTML">
    <w:name w:val="HTML Variable"/>
    <w:uiPriority w:val="99"/>
    <w:unhideWhenUsed/>
    <w:rsid w:val="00284066"/>
    <w:rPr>
      <w:i/>
      <w:iCs/>
    </w:rPr>
  </w:style>
  <w:style w:type="paragraph" w:customStyle="1" w:styleId="l6">
    <w:name w:val="l6"/>
    <w:basedOn w:val="Normln"/>
    <w:rsid w:val="0028406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Hypertextovodkaz">
    <w:name w:val="Hyperlink"/>
    <w:uiPriority w:val="99"/>
    <w:unhideWhenUsed/>
    <w:rsid w:val="00284066"/>
    <w:rPr>
      <w:color w:val="0000FF"/>
      <w:u w:val="single"/>
    </w:rPr>
  </w:style>
  <w:style w:type="paragraph" w:customStyle="1" w:styleId="Pa0">
    <w:name w:val="Pa0"/>
    <w:basedOn w:val="Normln"/>
    <w:next w:val="Normln"/>
    <w:uiPriority w:val="99"/>
    <w:rsid w:val="00252E7D"/>
    <w:pPr>
      <w:widowControl w:val="0"/>
      <w:adjustRightInd w:val="0"/>
      <w:spacing w:line="240" w:lineRule="atLeast"/>
    </w:pPr>
    <w:rPr>
      <w:rFonts w:ascii="Garamond Itc TOT" w:hAnsi="Garamond Itc TOT" w:cs="Garamond Itc TOT"/>
      <w:sz w:val="24"/>
      <w:szCs w:val="24"/>
    </w:rPr>
  </w:style>
  <w:style w:type="character" w:customStyle="1" w:styleId="A1">
    <w:name w:val="A1"/>
    <w:uiPriority w:val="99"/>
    <w:rsid w:val="00252E7D"/>
    <w:rPr>
      <w:color w:val="auto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pardubice.eu/urad/radnice/uredni-deska/su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FA0F7-6566-4204-B7C8-DD5530317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3715</Words>
  <Characters>21921</Characters>
  <Application>Microsoft Office Word</Application>
  <DocSecurity>0</DocSecurity>
  <Lines>182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[21]</vt:lpstr>
    </vt:vector>
  </TitlesOfParts>
  <Company>VITA software</Company>
  <LinksUpToDate>false</LinksUpToDate>
  <CharactersWithSpaces>25585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[21]</dc:title>
  <dc:subject/>
  <dc:creator>Jiri Stochel</dc:creator>
  <cp:keywords/>
  <dc:description/>
  <cp:lastModifiedBy>Novotná Jana</cp:lastModifiedBy>
  <cp:revision>2</cp:revision>
  <cp:lastPrinted>2026-10-16T07:58:00Z</cp:lastPrinted>
  <dcterms:created xsi:type="dcterms:W3CDTF">2026-10-16T07:58:00Z</dcterms:created>
  <dcterms:modified xsi:type="dcterms:W3CDTF">2026-10-16T07:58:00Z</dcterms:modified>
</cp:coreProperties>
</file>